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84BA8E" w14:textId="610A729D" w:rsidR="00FC0D7A" w:rsidRPr="002476C8" w:rsidRDefault="004422E5">
      <w:pPr>
        <w:spacing w:line="264" w:lineRule="auto"/>
        <w:ind w:left="454"/>
        <w:jc w:val="right"/>
        <w:rPr>
          <w:lang w:val="en-US"/>
        </w:rPr>
      </w:pPr>
      <w:r>
        <w:rPr>
          <w:sz w:val="24"/>
          <w:szCs w:val="24"/>
          <w:lang w:val="en-US"/>
        </w:rPr>
        <w:t xml:space="preserve">DOI: </w:t>
      </w:r>
      <w:r w:rsidR="003F1449" w:rsidRPr="002476C8">
        <w:rPr>
          <w:sz w:val="24"/>
          <w:szCs w:val="24"/>
          <w:lang w:val="en-US"/>
        </w:rPr>
        <w:t>https://doi.org/10.23939/csn</w:t>
      </w:r>
      <w:r w:rsidR="002476C8">
        <w:rPr>
          <w:sz w:val="24"/>
          <w:szCs w:val="24"/>
          <w:lang w:val="en-US"/>
        </w:rPr>
        <w:t>20</w:t>
      </w:r>
      <w:r w:rsidR="00D74358" w:rsidRPr="002476C8">
        <w:rPr>
          <w:sz w:val="24"/>
          <w:szCs w:val="24"/>
          <w:lang w:val="en-US"/>
        </w:rPr>
        <w:t>**</w:t>
      </w:r>
      <w:r w:rsidR="003F1449" w:rsidRPr="002476C8">
        <w:rPr>
          <w:sz w:val="24"/>
          <w:szCs w:val="24"/>
          <w:lang w:val="en-US"/>
        </w:rPr>
        <w:t xml:space="preserve">.__.__     </w:t>
      </w:r>
    </w:p>
    <w:p w14:paraId="77F5C003" w14:textId="62340D4A" w:rsidR="00FC0D7A" w:rsidRPr="00CB0B43" w:rsidRDefault="003F1449">
      <w:pPr>
        <w:spacing w:line="264" w:lineRule="auto"/>
        <w:ind w:left="454"/>
        <w:jc w:val="right"/>
      </w:pPr>
      <w:r w:rsidRPr="002476C8">
        <w:rPr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УДК </w:t>
      </w:r>
      <w:r w:rsidR="00CB0B43" w:rsidRPr="00CB0B43">
        <w:rPr>
          <w:color w:val="000000"/>
          <w:sz w:val="24"/>
          <w:szCs w:val="24"/>
        </w:rPr>
        <w:t>**</w:t>
      </w:r>
    </w:p>
    <w:p w14:paraId="29D4188B" w14:textId="77777777" w:rsidR="00FC0D7A" w:rsidRDefault="00FC0D7A">
      <w:pPr>
        <w:widowControl w:val="0"/>
        <w:spacing w:line="264" w:lineRule="auto"/>
        <w:ind w:left="454"/>
        <w:jc w:val="right"/>
        <w:rPr>
          <w:b/>
          <w:i/>
          <w:color w:val="000000"/>
          <w:sz w:val="24"/>
          <w:szCs w:val="24"/>
        </w:rPr>
      </w:pPr>
    </w:p>
    <w:p w14:paraId="48BE643D" w14:textId="77777777" w:rsidR="00FC0D7A" w:rsidRDefault="00FC0D7A">
      <w:pPr>
        <w:widowControl w:val="0"/>
        <w:spacing w:line="264" w:lineRule="auto"/>
        <w:ind w:left="454"/>
        <w:jc w:val="right"/>
        <w:rPr>
          <w:b/>
          <w:i/>
          <w:color w:val="000000"/>
          <w:sz w:val="24"/>
          <w:szCs w:val="24"/>
        </w:rPr>
      </w:pPr>
    </w:p>
    <w:p w14:paraId="4B184689" w14:textId="7561E0BA" w:rsidR="00FC0D7A" w:rsidRPr="00D74358" w:rsidRDefault="008224DE">
      <w:pPr>
        <w:widowControl w:val="0"/>
        <w:spacing w:line="264" w:lineRule="auto"/>
        <w:jc w:val="center"/>
        <w:rPr>
          <w:lang w:val="uk-UA"/>
        </w:rPr>
      </w:pPr>
      <w:r w:rsidRPr="008224DE">
        <w:rPr>
          <w:b/>
          <w:color w:val="000000"/>
          <w:sz w:val="28"/>
          <w:szCs w:val="28"/>
          <w:lang w:val="uk-UA"/>
        </w:rPr>
        <w:t>НАЗВА СТАТТІ (україномовна, розмір 14)</w:t>
      </w:r>
    </w:p>
    <w:p w14:paraId="7D56CF75" w14:textId="77777777" w:rsidR="00FC0D7A" w:rsidRPr="00D74358" w:rsidRDefault="00FC0D7A">
      <w:pPr>
        <w:widowControl w:val="0"/>
        <w:spacing w:line="264" w:lineRule="auto"/>
        <w:jc w:val="center"/>
        <w:rPr>
          <w:b/>
          <w:color w:val="000000"/>
          <w:sz w:val="24"/>
          <w:szCs w:val="24"/>
        </w:rPr>
      </w:pPr>
    </w:p>
    <w:p w14:paraId="0661A59B" w14:textId="40896B8E" w:rsidR="00FC0D7A" w:rsidRDefault="00D74358">
      <w:pPr>
        <w:widowControl w:val="0"/>
        <w:spacing w:line="264" w:lineRule="auto"/>
        <w:jc w:val="center"/>
      </w:pPr>
      <w:r>
        <w:rPr>
          <w:b/>
          <w:i/>
          <w:color w:val="000000"/>
          <w:sz w:val="24"/>
          <w:szCs w:val="24"/>
          <w:lang w:val="uk-UA"/>
        </w:rPr>
        <w:t>А</w:t>
      </w:r>
      <w:r w:rsidR="003F1449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  <w:lang w:val="uk-UA"/>
        </w:rPr>
        <w:t>А</w:t>
      </w:r>
      <w:r w:rsidR="003F1449">
        <w:rPr>
          <w:b/>
          <w:i/>
          <w:color w:val="000000"/>
          <w:sz w:val="24"/>
          <w:szCs w:val="24"/>
        </w:rPr>
        <w:t xml:space="preserve">. </w:t>
      </w:r>
      <w:r>
        <w:rPr>
          <w:b/>
          <w:i/>
          <w:color w:val="000000"/>
          <w:sz w:val="24"/>
          <w:szCs w:val="24"/>
          <w:lang w:val="uk-UA"/>
        </w:rPr>
        <w:t>Петренко</w:t>
      </w:r>
      <w:r w:rsidR="003F1449">
        <w:rPr>
          <w:b/>
          <w:i/>
          <w:color w:val="000000"/>
          <w:sz w:val="24"/>
          <w:szCs w:val="24"/>
        </w:rPr>
        <w:t xml:space="preserve">, </w:t>
      </w:r>
      <w:r>
        <w:rPr>
          <w:b/>
          <w:i/>
          <w:color w:val="000000"/>
          <w:sz w:val="24"/>
          <w:szCs w:val="24"/>
          <w:lang w:val="uk-UA"/>
        </w:rPr>
        <w:t>В.В</w:t>
      </w:r>
      <w:r w:rsidRPr="00D74358">
        <w:rPr>
          <w:b/>
          <w:i/>
          <w:color w:val="000000"/>
          <w:sz w:val="24"/>
          <w:szCs w:val="24"/>
        </w:rPr>
        <w:t xml:space="preserve">. </w:t>
      </w:r>
      <w:proofErr w:type="spellStart"/>
      <w:r>
        <w:rPr>
          <w:b/>
          <w:i/>
          <w:color w:val="000000"/>
          <w:sz w:val="24"/>
          <w:szCs w:val="24"/>
          <w:lang w:val="uk-UA"/>
        </w:rPr>
        <w:t>Михаленко</w:t>
      </w:r>
      <w:proofErr w:type="spellEnd"/>
      <w:r w:rsidR="003F1449">
        <w:rPr>
          <w:b/>
          <w:i/>
          <w:color w:val="000000"/>
          <w:sz w:val="24"/>
          <w:szCs w:val="24"/>
        </w:rPr>
        <w:t xml:space="preserve"> </w:t>
      </w:r>
    </w:p>
    <w:p w14:paraId="6B1AE693" w14:textId="77777777" w:rsidR="00FC0D7A" w:rsidRDefault="00FC0D7A">
      <w:pPr>
        <w:widowControl w:val="0"/>
        <w:spacing w:line="264" w:lineRule="auto"/>
        <w:jc w:val="center"/>
        <w:rPr>
          <w:b/>
          <w:color w:val="000000"/>
          <w:sz w:val="24"/>
          <w:szCs w:val="24"/>
        </w:rPr>
      </w:pPr>
    </w:p>
    <w:p w14:paraId="020C893F" w14:textId="1D2438A8" w:rsidR="00FC0D7A" w:rsidRPr="00C377F0" w:rsidRDefault="00D74358">
      <w:pPr>
        <w:widowControl w:val="0"/>
        <w:spacing w:line="264" w:lineRule="auto"/>
        <w:jc w:val="center"/>
      </w:pPr>
      <w:r w:rsidRPr="00C377F0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  <w:lang w:val="uk-UA"/>
        </w:rPr>
        <w:t>Назва університету</w:t>
      </w:r>
      <w:r w:rsidRPr="00C377F0">
        <w:rPr>
          <w:color w:val="000000"/>
          <w:sz w:val="24"/>
          <w:szCs w:val="24"/>
        </w:rPr>
        <w:t>&gt;</w:t>
      </w:r>
    </w:p>
    <w:p w14:paraId="35F9E278" w14:textId="62BBA8EA" w:rsidR="00FC0D7A" w:rsidRPr="00D74358" w:rsidRDefault="003F1449">
      <w:pPr>
        <w:widowControl w:val="0"/>
        <w:spacing w:line="264" w:lineRule="auto"/>
        <w:jc w:val="center"/>
      </w:pPr>
      <w:r>
        <w:rPr>
          <w:color w:val="000000"/>
          <w:sz w:val="24"/>
          <w:szCs w:val="24"/>
        </w:rPr>
        <w:t xml:space="preserve">кафедра </w:t>
      </w:r>
      <w:r w:rsidR="00D74358" w:rsidRPr="00D74358">
        <w:rPr>
          <w:color w:val="000000"/>
          <w:sz w:val="24"/>
          <w:szCs w:val="24"/>
        </w:rPr>
        <w:t>&lt;</w:t>
      </w:r>
      <w:r w:rsidR="00D74358">
        <w:rPr>
          <w:color w:val="000000"/>
          <w:sz w:val="24"/>
          <w:szCs w:val="24"/>
          <w:lang w:val="uk-UA"/>
        </w:rPr>
        <w:t>вказати назву кафедри авторів</w:t>
      </w:r>
      <w:r w:rsidR="00D74358" w:rsidRPr="00D74358">
        <w:rPr>
          <w:color w:val="000000"/>
          <w:sz w:val="24"/>
          <w:szCs w:val="24"/>
        </w:rPr>
        <w:t>&gt;</w:t>
      </w:r>
    </w:p>
    <w:p w14:paraId="4E71F25B" w14:textId="46519107" w:rsidR="00FC0D7A" w:rsidRPr="00D74358" w:rsidRDefault="003F1449">
      <w:pPr>
        <w:widowControl w:val="0"/>
        <w:spacing w:line="264" w:lineRule="auto"/>
        <w:jc w:val="center"/>
        <w:rPr>
          <w:color w:val="0000FF"/>
          <w:u w:val="single"/>
          <w:lang w:val="en-US"/>
        </w:rPr>
      </w:pPr>
      <w:r>
        <w:rPr>
          <w:i/>
          <w:color w:val="000000"/>
          <w:sz w:val="24"/>
          <w:szCs w:val="24"/>
        </w:rPr>
        <w:t>Е</w:t>
      </w:r>
      <w:r w:rsidRPr="00D74358">
        <w:rPr>
          <w:i/>
          <w:color w:val="000000"/>
          <w:sz w:val="24"/>
          <w:szCs w:val="24"/>
          <w:lang w:val="en-US"/>
        </w:rPr>
        <w:t>-</w:t>
      </w:r>
      <w:r w:rsidRPr="00EA2E76">
        <w:rPr>
          <w:i/>
          <w:color w:val="000000"/>
          <w:sz w:val="24"/>
          <w:szCs w:val="24"/>
          <w:lang w:val="en-US"/>
        </w:rPr>
        <w:t>mail</w:t>
      </w:r>
      <w:r w:rsidRPr="00D74358">
        <w:rPr>
          <w:i/>
          <w:color w:val="000000"/>
          <w:sz w:val="24"/>
          <w:szCs w:val="24"/>
          <w:lang w:val="en-US"/>
        </w:rPr>
        <w:t>:</w:t>
      </w:r>
      <w:r w:rsidRPr="00D74358">
        <w:rPr>
          <w:i/>
          <w:color w:val="0000FF"/>
          <w:sz w:val="24"/>
          <w:szCs w:val="24"/>
          <w:lang w:val="en-US"/>
        </w:rPr>
        <w:t xml:space="preserve"> </w:t>
      </w:r>
      <w:proofErr w:type="spellStart"/>
      <w:proofErr w:type="gramStart"/>
      <w:r w:rsidR="00D74358">
        <w:rPr>
          <w:i/>
          <w:color w:val="0000FF"/>
          <w:sz w:val="24"/>
          <w:szCs w:val="24"/>
          <w:u w:val="single"/>
          <w:lang w:val="en-US"/>
        </w:rPr>
        <w:t>petrenko@lpnu.ua,mykhalenko</w:t>
      </w:r>
      <w:r w:rsidR="00A06D9B">
        <w:rPr>
          <w:i/>
          <w:color w:val="0000FF"/>
          <w:sz w:val="24"/>
          <w:szCs w:val="24"/>
          <w:u w:val="single"/>
          <w:lang w:val="en-US"/>
        </w:rPr>
        <w:t>@</w:t>
      </w:r>
      <w:r w:rsidR="00D74358">
        <w:rPr>
          <w:i/>
          <w:color w:val="0000FF"/>
          <w:sz w:val="24"/>
          <w:szCs w:val="24"/>
          <w:u w:val="single"/>
          <w:lang w:val="en-US"/>
        </w:rPr>
        <w:t>lpnu.ua</w:t>
      </w:r>
      <w:proofErr w:type="spellEnd"/>
      <w:proofErr w:type="gramEnd"/>
      <w:r w:rsidR="00D74358">
        <w:rPr>
          <w:i/>
          <w:color w:val="0000FF"/>
          <w:sz w:val="24"/>
          <w:szCs w:val="24"/>
          <w:u w:val="single"/>
          <w:lang w:val="en-US"/>
        </w:rPr>
        <w:t xml:space="preserve"> </w:t>
      </w:r>
    </w:p>
    <w:p w14:paraId="046B78F6" w14:textId="77777777" w:rsidR="00FC0D7A" w:rsidRPr="00D74358" w:rsidRDefault="00FC0D7A">
      <w:pPr>
        <w:widowControl w:val="0"/>
        <w:spacing w:line="264" w:lineRule="auto"/>
        <w:jc w:val="center"/>
        <w:rPr>
          <w:b/>
          <w:color w:val="000000"/>
          <w:sz w:val="24"/>
          <w:szCs w:val="24"/>
          <w:lang w:val="en-US"/>
        </w:rPr>
      </w:pPr>
    </w:p>
    <w:p w14:paraId="2A0C1810" w14:textId="7BDAACE0" w:rsidR="00FC0D7A" w:rsidRPr="00D74358" w:rsidRDefault="003F1449">
      <w:pPr>
        <w:widowControl w:val="0"/>
        <w:spacing w:line="264" w:lineRule="auto"/>
        <w:ind w:left="454"/>
        <w:rPr>
          <w:lang w:val="uk-UA"/>
        </w:rPr>
      </w:pPr>
      <w:r w:rsidRPr="00D74358">
        <w:rPr>
          <w:i/>
          <w:sz w:val="22"/>
          <w:szCs w:val="22"/>
        </w:rPr>
        <w:t xml:space="preserve">© </w:t>
      </w:r>
      <w:r w:rsidR="00D74358">
        <w:rPr>
          <w:i/>
          <w:sz w:val="22"/>
          <w:szCs w:val="22"/>
          <w:lang w:val="uk-UA"/>
        </w:rPr>
        <w:t>Петренко</w:t>
      </w:r>
      <w:r w:rsidRPr="00D74358">
        <w:rPr>
          <w:i/>
          <w:sz w:val="22"/>
          <w:szCs w:val="22"/>
        </w:rPr>
        <w:t xml:space="preserve"> </w:t>
      </w:r>
      <w:r w:rsidR="00D74358">
        <w:rPr>
          <w:i/>
          <w:sz w:val="22"/>
          <w:szCs w:val="22"/>
          <w:lang w:val="uk-UA"/>
        </w:rPr>
        <w:t>А</w:t>
      </w:r>
      <w:r w:rsidRPr="00D74358">
        <w:rPr>
          <w:i/>
          <w:sz w:val="22"/>
          <w:szCs w:val="22"/>
        </w:rPr>
        <w:t>.</w:t>
      </w:r>
      <w:r w:rsidR="00D74358">
        <w:rPr>
          <w:i/>
          <w:sz w:val="22"/>
          <w:szCs w:val="22"/>
          <w:lang w:val="uk-UA"/>
        </w:rPr>
        <w:t>А</w:t>
      </w:r>
      <w:r w:rsidRPr="00D74358">
        <w:rPr>
          <w:i/>
          <w:sz w:val="22"/>
          <w:szCs w:val="22"/>
        </w:rPr>
        <w:t xml:space="preserve">., </w:t>
      </w:r>
      <w:proofErr w:type="spellStart"/>
      <w:r w:rsidR="00D74358">
        <w:rPr>
          <w:i/>
          <w:sz w:val="22"/>
          <w:szCs w:val="22"/>
          <w:lang w:val="uk-UA"/>
        </w:rPr>
        <w:t>Михаленко</w:t>
      </w:r>
      <w:proofErr w:type="spellEnd"/>
      <w:r w:rsidRPr="00D74358">
        <w:rPr>
          <w:i/>
          <w:sz w:val="22"/>
          <w:szCs w:val="22"/>
        </w:rPr>
        <w:t xml:space="preserve"> </w:t>
      </w:r>
      <w:r w:rsidR="00D74358">
        <w:rPr>
          <w:i/>
          <w:sz w:val="22"/>
          <w:szCs w:val="22"/>
          <w:lang w:val="uk-UA"/>
        </w:rPr>
        <w:t>В</w:t>
      </w:r>
      <w:r w:rsidRPr="00D74358">
        <w:rPr>
          <w:i/>
          <w:sz w:val="22"/>
          <w:szCs w:val="22"/>
        </w:rPr>
        <w:t>.</w:t>
      </w:r>
      <w:r w:rsidR="00D74358">
        <w:rPr>
          <w:i/>
          <w:sz w:val="22"/>
          <w:szCs w:val="22"/>
          <w:lang w:val="uk-UA"/>
        </w:rPr>
        <w:t>В</w:t>
      </w:r>
      <w:r w:rsidRPr="00D74358">
        <w:rPr>
          <w:i/>
          <w:sz w:val="22"/>
          <w:szCs w:val="22"/>
        </w:rPr>
        <w:t>.</w:t>
      </w:r>
      <w:r w:rsidR="00D74358">
        <w:rPr>
          <w:i/>
          <w:sz w:val="22"/>
          <w:szCs w:val="22"/>
          <w:lang w:val="uk-UA"/>
        </w:rPr>
        <w:t xml:space="preserve"> </w:t>
      </w:r>
      <w:r w:rsidRPr="00D74358">
        <w:rPr>
          <w:i/>
          <w:sz w:val="22"/>
          <w:szCs w:val="22"/>
        </w:rPr>
        <w:t>20</w:t>
      </w:r>
      <w:r w:rsidR="00D74358">
        <w:rPr>
          <w:i/>
          <w:sz w:val="22"/>
          <w:szCs w:val="22"/>
          <w:lang w:val="uk-UA"/>
        </w:rPr>
        <w:t>**</w:t>
      </w:r>
    </w:p>
    <w:p w14:paraId="2D03D51C" w14:textId="77777777" w:rsidR="00FC0D7A" w:rsidRPr="00D74358" w:rsidRDefault="00FC0D7A">
      <w:pPr>
        <w:widowControl w:val="0"/>
        <w:spacing w:line="264" w:lineRule="auto"/>
        <w:ind w:left="454"/>
        <w:rPr>
          <w:i/>
          <w:sz w:val="22"/>
          <w:szCs w:val="22"/>
        </w:rPr>
      </w:pPr>
    </w:p>
    <w:p w14:paraId="52F41C63" w14:textId="624D3AF8" w:rsidR="00FC0D7A" w:rsidRPr="006D0AD4" w:rsidRDefault="00D74358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D74358">
        <w:rPr>
          <w:b/>
          <w:sz w:val="22"/>
          <w:szCs w:val="22"/>
          <w:lang w:val="uk-UA"/>
        </w:rPr>
        <w:t>Рукопис повинен містити анотацію. Анотація повинна бути самодостатньою і без цитувань та не повинна перевищувати 200 слів</w:t>
      </w:r>
      <w:r w:rsidR="003F1449" w:rsidRPr="008649C7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Pr="00D74358">
        <w:rPr>
          <w:b/>
          <w:sz w:val="22"/>
          <w:szCs w:val="22"/>
          <w:lang w:val="uk-UA"/>
        </w:rPr>
        <w:t>За змістом стаття має бути науковою, присвячена розв'язанню конкретної науково-технічної задачі чи проблеми, включати результати розроблення якісних та оригінальних матеріалів.</w:t>
      </w:r>
      <w:r w:rsidR="006D0AD4" w:rsidRPr="006D0AD4">
        <w:rPr>
          <w:b/>
          <w:sz w:val="22"/>
          <w:szCs w:val="22"/>
        </w:rPr>
        <w:t xml:space="preserve"> </w:t>
      </w:r>
      <w:r w:rsidR="006D0AD4">
        <w:rPr>
          <w:b/>
          <w:sz w:val="22"/>
          <w:szCs w:val="22"/>
          <w:lang w:val="uk-UA"/>
        </w:rPr>
        <w:t>Анотація має включати кількісні характеристики результатів дослідження.</w:t>
      </w:r>
    </w:p>
    <w:p w14:paraId="5CB102E6" w14:textId="440E425A" w:rsidR="008224DE" w:rsidRPr="00364214" w:rsidRDefault="008224DE" w:rsidP="007B42AD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8224DE">
        <w:rPr>
          <w:b/>
          <w:sz w:val="22"/>
          <w:szCs w:val="22"/>
          <w:lang w:val="uk-UA"/>
        </w:rPr>
        <w:t xml:space="preserve">Формат статті: ( 5-15 аркушів формату А4,  поля ліве 2,5, праве 1,5, верхнє та нижнє по 2 см, шрифт </w:t>
      </w:r>
      <w:proofErr w:type="spellStart"/>
      <w:r w:rsidRPr="008224DE">
        <w:rPr>
          <w:b/>
          <w:sz w:val="22"/>
          <w:szCs w:val="22"/>
          <w:lang w:val="uk-UA"/>
        </w:rPr>
        <w:t>Times</w:t>
      </w:r>
      <w:proofErr w:type="spellEnd"/>
      <w:r w:rsidRPr="008224DE">
        <w:rPr>
          <w:b/>
          <w:sz w:val="22"/>
          <w:szCs w:val="22"/>
          <w:lang w:val="uk-UA"/>
        </w:rPr>
        <w:t xml:space="preserve"> </w:t>
      </w:r>
      <w:proofErr w:type="spellStart"/>
      <w:r w:rsidRPr="008224DE">
        <w:rPr>
          <w:b/>
          <w:sz w:val="22"/>
          <w:szCs w:val="22"/>
          <w:lang w:val="uk-UA"/>
        </w:rPr>
        <w:t>Ne</w:t>
      </w:r>
      <w:proofErr w:type="spellEnd"/>
      <w:r>
        <w:rPr>
          <w:b/>
          <w:sz w:val="22"/>
          <w:szCs w:val="22"/>
          <w:lang w:val="en-US"/>
        </w:rPr>
        <w:t>w</w:t>
      </w:r>
      <w:r w:rsidRPr="008224DE">
        <w:rPr>
          <w:b/>
          <w:sz w:val="22"/>
          <w:szCs w:val="22"/>
          <w:lang w:val="uk-UA"/>
        </w:rPr>
        <w:t xml:space="preserve"> </w:t>
      </w:r>
      <w:proofErr w:type="spellStart"/>
      <w:r w:rsidRPr="008224DE">
        <w:rPr>
          <w:b/>
          <w:sz w:val="22"/>
          <w:szCs w:val="22"/>
          <w:lang w:val="uk-UA"/>
        </w:rPr>
        <w:t>Roman</w:t>
      </w:r>
      <w:proofErr w:type="spellEnd"/>
      <w:r w:rsidR="007B42AD">
        <w:rPr>
          <w:b/>
          <w:sz w:val="22"/>
          <w:szCs w:val="22"/>
          <w:lang w:val="uk-UA"/>
        </w:rPr>
        <w:t xml:space="preserve"> – розмір шрифту основного тексту – 11</w:t>
      </w:r>
      <w:r w:rsidRPr="008224DE">
        <w:rPr>
          <w:b/>
          <w:sz w:val="22"/>
          <w:szCs w:val="22"/>
          <w:lang w:val="uk-UA"/>
        </w:rPr>
        <w:t>)</w:t>
      </w:r>
      <w:r>
        <w:rPr>
          <w:b/>
          <w:sz w:val="22"/>
          <w:szCs w:val="22"/>
          <w:lang w:val="uk-UA"/>
        </w:rPr>
        <w:t>.</w:t>
      </w:r>
      <w:r w:rsidR="00364214" w:rsidRPr="007B42AD">
        <w:rPr>
          <w:b/>
          <w:sz w:val="22"/>
          <w:szCs w:val="22"/>
          <w:lang w:val="uk-UA"/>
        </w:rPr>
        <w:t xml:space="preserve"> </w:t>
      </w:r>
      <w:r w:rsidR="00364214">
        <w:rPr>
          <w:b/>
          <w:sz w:val="22"/>
          <w:szCs w:val="22"/>
          <w:lang w:val="uk-UA"/>
        </w:rPr>
        <w:t>Інтервал між текстом – 1.1.</w:t>
      </w:r>
    </w:p>
    <w:p w14:paraId="4E4262BE" w14:textId="68B0552A" w:rsidR="00FC0D7A" w:rsidRDefault="003F1449" w:rsidP="008224DE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8649C7">
        <w:rPr>
          <w:b/>
          <w:sz w:val="22"/>
          <w:szCs w:val="22"/>
          <w:lang w:val="uk-UA"/>
        </w:rPr>
        <w:t xml:space="preserve">Ключові слова: </w:t>
      </w:r>
      <w:r w:rsidR="00D74358" w:rsidRPr="00D74358">
        <w:rPr>
          <w:b/>
          <w:sz w:val="22"/>
          <w:szCs w:val="22"/>
          <w:lang w:val="uk-UA"/>
        </w:rPr>
        <w:t xml:space="preserve">ключові слова або фрази </w:t>
      </w:r>
      <w:r w:rsidR="00D74358">
        <w:rPr>
          <w:b/>
          <w:sz w:val="22"/>
          <w:szCs w:val="22"/>
          <w:lang w:val="uk-UA"/>
        </w:rPr>
        <w:t>повинні бути</w:t>
      </w:r>
      <w:r w:rsidR="00D74358" w:rsidRPr="00D74358">
        <w:rPr>
          <w:b/>
          <w:sz w:val="22"/>
          <w:szCs w:val="22"/>
          <w:lang w:val="uk-UA"/>
        </w:rPr>
        <w:t xml:space="preserve"> алфавітному порядку, розділені комами. Для отримання списку рекомендованих ключових слів </w:t>
      </w:r>
      <w:r w:rsidR="00364214">
        <w:rPr>
          <w:b/>
          <w:sz w:val="22"/>
          <w:szCs w:val="22"/>
          <w:lang w:val="uk-UA"/>
        </w:rPr>
        <w:t>потрібно надіслати</w:t>
      </w:r>
      <w:r w:rsidR="00D74358" w:rsidRPr="00D74358">
        <w:rPr>
          <w:b/>
          <w:sz w:val="22"/>
          <w:szCs w:val="22"/>
          <w:lang w:val="uk-UA"/>
        </w:rPr>
        <w:t xml:space="preserve"> порожній електронний лист на адресу keywords@ieee.org або </w:t>
      </w:r>
      <w:r w:rsidR="00364214">
        <w:rPr>
          <w:b/>
          <w:sz w:val="22"/>
          <w:szCs w:val="22"/>
          <w:lang w:val="uk-UA"/>
        </w:rPr>
        <w:t>відвід</w:t>
      </w:r>
      <w:r w:rsidR="00BB3C6E">
        <w:rPr>
          <w:b/>
          <w:sz w:val="22"/>
          <w:szCs w:val="22"/>
          <w:lang w:val="uk-UA"/>
        </w:rPr>
        <w:t>а</w:t>
      </w:r>
      <w:r w:rsidR="00364214">
        <w:rPr>
          <w:b/>
          <w:sz w:val="22"/>
          <w:szCs w:val="22"/>
          <w:lang w:val="uk-UA"/>
        </w:rPr>
        <w:t>ти</w:t>
      </w:r>
      <w:r w:rsidR="00D74358" w:rsidRPr="00D74358">
        <w:rPr>
          <w:b/>
          <w:sz w:val="22"/>
          <w:szCs w:val="22"/>
          <w:lang w:val="uk-UA"/>
        </w:rPr>
        <w:t xml:space="preserve"> сайт </w:t>
      </w:r>
      <w:hyperlink r:id="rId9" w:history="1">
        <w:r w:rsidR="00D74358" w:rsidRPr="00206045">
          <w:rPr>
            <w:rStyle w:val="Hyperlink"/>
            <w:b/>
            <w:sz w:val="22"/>
            <w:szCs w:val="22"/>
            <w:lang w:val="uk-UA"/>
          </w:rPr>
          <w:t>http://www.ieee.org/organizations/pubs/ani_prod/keywrd98.txt</w:t>
        </w:r>
      </w:hyperlink>
      <w:r w:rsidR="00D74358">
        <w:rPr>
          <w:b/>
          <w:sz w:val="22"/>
          <w:szCs w:val="22"/>
          <w:lang w:val="uk-UA"/>
        </w:rPr>
        <w:t>.</w:t>
      </w:r>
    </w:p>
    <w:p w14:paraId="5DC6EE39" w14:textId="77777777" w:rsidR="00F653CF" w:rsidRPr="00D74358" w:rsidRDefault="00F653CF" w:rsidP="008224DE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</w:p>
    <w:p w14:paraId="63D2E06C" w14:textId="77777777" w:rsidR="00FC0D7A" w:rsidRDefault="003F1449" w:rsidP="00756495">
      <w:pPr>
        <w:pStyle w:val="ListParagraph"/>
        <w:widowControl w:val="0"/>
        <w:numPr>
          <w:ilvl w:val="0"/>
          <w:numId w:val="1"/>
        </w:numPr>
        <w:spacing w:line="264" w:lineRule="auto"/>
        <w:jc w:val="center"/>
      </w:pPr>
      <w:proofErr w:type="spellStart"/>
      <w:r w:rsidRPr="00756495">
        <w:rPr>
          <w:b/>
          <w:sz w:val="22"/>
          <w:szCs w:val="22"/>
        </w:rPr>
        <w:t>Вступ</w:t>
      </w:r>
      <w:proofErr w:type="spellEnd"/>
    </w:p>
    <w:p w14:paraId="2BF8816D" w14:textId="01BBD347" w:rsidR="00FC0D7A" w:rsidRDefault="00D74358">
      <w:pPr>
        <w:spacing w:line="264" w:lineRule="auto"/>
        <w:ind w:firstLine="567"/>
        <w:jc w:val="both"/>
        <w:rPr>
          <w:iCs/>
          <w:sz w:val="22"/>
          <w:szCs w:val="22"/>
          <w:lang w:val="uk-UA"/>
        </w:rPr>
      </w:pPr>
      <w:r w:rsidRPr="00D74358">
        <w:rPr>
          <w:iCs/>
          <w:sz w:val="22"/>
          <w:szCs w:val="22"/>
          <w:lang w:val="uk-UA"/>
        </w:rPr>
        <w:t>Цей розділ повинен бути лаконічним, без підзаголовків</w:t>
      </w:r>
      <w:r w:rsidR="003F1449" w:rsidRPr="00D74358">
        <w:rPr>
          <w:iCs/>
          <w:sz w:val="22"/>
          <w:szCs w:val="22"/>
          <w:lang w:val="uk-UA"/>
        </w:rPr>
        <w:t>.</w:t>
      </w:r>
      <w:r w:rsidR="00F653CF">
        <w:rPr>
          <w:iCs/>
          <w:sz w:val="22"/>
          <w:szCs w:val="22"/>
          <w:lang w:val="uk-UA"/>
        </w:rPr>
        <w:t xml:space="preserve"> Необхідно ч</w:t>
      </w:r>
      <w:r w:rsidR="00F653CF" w:rsidRPr="00F653CF">
        <w:rPr>
          <w:iCs/>
          <w:sz w:val="22"/>
          <w:szCs w:val="22"/>
          <w:lang w:val="uk-UA"/>
        </w:rPr>
        <w:t>ітко визнач</w:t>
      </w:r>
      <w:r w:rsidR="00F653CF">
        <w:rPr>
          <w:iCs/>
          <w:sz w:val="22"/>
          <w:szCs w:val="22"/>
          <w:lang w:val="uk-UA"/>
        </w:rPr>
        <w:t>ити</w:t>
      </w:r>
      <w:r w:rsidR="00F653CF" w:rsidRPr="00F653CF">
        <w:rPr>
          <w:iCs/>
          <w:sz w:val="22"/>
          <w:szCs w:val="22"/>
          <w:lang w:val="uk-UA"/>
        </w:rPr>
        <w:t xml:space="preserve"> і опи</w:t>
      </w:r>
      <w:r w:rsidR="00F653CF">
        <w:rPr>
          <w:iCs/>
          <w:sz w:val="22"/>
          <w:szCs w:val="22"/>
          <w:lang w:val="uk-UA"/>
        </w:rPr>
        <w:t>сати</w:t>
      </w:r>
      <w:r w:rsidR="00F653CF" w:rsidRPr="00F653CF">
        <w:rPr>
          <w:iCs/>
          <w:sz w:val="22"/>
          <w:szCs w:val="22"/>
          <w:lang w:val="uk-UA"/>
        </w:rPr>
        <w:t xml:space="preserve"> основну проблему або питання, яке буде розглянуто в статті. </w:t>
      </w:r>
      <w:r w:rsidR="00F653CF">
        <w:rPr>
          <w:iCs/>
          <w:sz w:val="22"/>
          <w:szCs w:val="22"/>
          <w:lang w:val="uk-UA"/>
        </w:rPr>
        <w:t>Вказати</w:t>
      </w:r>
      <w:r w:rsidR="00F653CF" w:rsidRPr="00F653CF">
        <w:rPr>
          <w:iCs/>
          <w:sz w:val="22"/>
          <w:szCs w:val="22"/>
          <w:lang w:val="uk-UA"/>
        </w:rPr>
        <w:t xml:space="preserve"> актуальність цієї проблеми для наукової спільноти або практичної сфери.</w:t>
      </w:r>
    </w:p>
    <w:p w14:paraId="2F39AFCD" w14:textId="77777777" w:rsidR="00D74358" w:rsidRPr="00D74358" w:rsidRDefault="00D74358">
      <w:pPr>
        <w:spacing w:line="264" w:lineRule="auto"/>
        <w:ind w:firstLine="567"/>
        <w:jc w:val="both"/>
        <w:rPr>
          <w:iCs/>
          <w:sz w:val="22"/>
          <w:szCs w:val="22"/>
          <w:lang w:val="uk-UA"/>
        </w:rPr>
      </w:pPr>
    </w:p>
    <w:p w14:paraId="778A058A" w14:textId="77777777" w:rsidR="00EA2E76" w:rsidRPr="008649C7" w:rsidRDefault="00EA2E76" w:rsidP="00756495">
      <w:pPr>
        <w:pStyle w:val="ListParagraph"/>
        <w:widowControl w:val="0"/>
        <w:numPr>
          <w:ilvl w:val="0"/>
          <w:numId w:val="1"/>
        </w:numPr>
        <w:spacing w:line="264" w:lineRule="auto"/>
        <w:jc w:val="center"/>
        <w:rPr>
          <w:lang w:val="uk-UA"/>
        </w:rPr>
      </w:pPr>
      <w:r w:rsidRPr="008649C7">
        <w:rPr>
          <w:b/>
          <w:sz w:val="22"/>
          <w:szCs w:val="22"/>
          <w:lang w:val="uk-UA"/>
        </w:rPr>
        <w:t>Огляд літературних джерел</w:t>
      </w:r>
    </w:p>
    <w:p w14:paraId="05038243" w14:textId="49D2B5D9" w:rsidR="00FC0D7A" w:rsidRDefault="00D74358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D74358">
        <w:rPr>
          <w:sz w:val="22"/>
          <w:szCs w:val="22"/>
          <w:lang w:val="uk-UA"/>
        </w:rPr>
        <w:t xml:space="preserve">Цей розділ повинен йти після вступу, та забезпечувати контекст і підґрунтя для проведеного дослідження. У цьому розділі автори аналізують існуючі дослідження, які стосуються теми їхньої статті, і визначають, яким чином їхнє дослідження доповнює або відрізняється від наявних знань. </w:t>
      </w:r>
      <w:r w:rsidRPr="00364214">
        <w:rPr>
          <w:b/>
          <w:bCs/>
          <w:sz w:val="22"/>
          <w:szCs w:val="22"/>
          <w:lang w:val="uk-UA"/>
        </w:rPr>
        <w:t>Більшість</w:t>
      </w:r>
      <w:r w:rsidRPr="00D74358">
        <w:rPr>
          <w:sz w:val="22"/>
          <w:szCs w:val="22"/>
          <w:lang w:val="uk-UA"/>
        </w:rPr>
        <w:t xml:space="preserve"> цитувань має знаходитись у цьому розділі. Кожне джерело повинно бути згадано і описано окремо.</w:t>
      </w:r>
    </w:p>
    <w:p w14:paraId="1652F437" w14:textId="7EC82470" w:rsidR="00C6675F" w:rsidRPr="00C377F0" w:rsidRDefault="00C6675F" w:rsidP="00364214">
      <w:pPr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Наприклад посилання на одне з літературних джерел </w:t>
      </w:r>
      <w:r w:rsidRPr="002C0764">
        <w:t>[</w:t>
      </w:r>
      <w:r w:rsidR="00364214">
        <w:rPr>
          <w:color w:val="222222"/>
          <w:shd w:val="clear" w:color="auto" w:fill="FFFFFF"/>
        </w:rPr>
        <w:fldChar w:fldCharType="begin"/>
      </w:r>
      <w:r w:rsidR="00364214">
        <w:instrText xml:space="preserve"> REF _Ref169465410 \r \h </w:instrText>
      </w:r>
      <w:r w:rsidR="00364214">
        <w:rPr>
          <w:color w:val="222222"/>
          <w:shd w:val="clear" w:color="auto" w:fill="FFFFFF"/>
        </w:rPr>
      </w:r>
      <w:r w:rsidR="00364214">
        <w:rPr>
          <w:color w:val="222222"/>
          <w:shd w:val="clear" w:color="auto" w:fill="FFFFFF"/>
        </w:rPr>
        <w:fldChar w:fldCharType="separate"/>
      </w:r>
      <w:r w:rsidR="00364214">
        <w:t>5</w:t>
      </w:r>
      <w:r w:rsidR="00364214">
        <w:rPr>
          <w:color w:val="222222"/>
          <w:shd w:val="clear" w:color="auto" w:fill="FFFFFF"/>
        </w:rPr>
        <w:fldChar w:fldCharType="end"/>
      </w:r>
      <w:r w:rsidRPr="002C0764">
        <w:t xml:space="preserve">]. </w:t>
      </w:r>
      <w:r w:rsidR="00364214">
        <w:rPr>
          <w:sz w:val="22"/>
          <w:szCs w:val="22"/>
          <w:lang w:val="uk-UA"/>
        </w:rPr>
        <w:t>Рекомендовано також додати крос-посилання до кожного літературного джерела. Якщо джерел декілька, то посилання можна сформувати так</w:t>
      </w:r>
      <w:r w:rsidR="00364214" w:rsidRPr="00C377F0">
        <w:rPr>
          <w:sz w:val="22"/>
          <w:szCs w:val="22"/>
        </w:rPr>
        <w:t>: [</w:t>
      </w:r>
      <w:r w:rsidR="00364214">
        <w:rPr>
          <w:sz w:val="22"/>
          <w:szCs w:val="22"/>
          <w:lang w:val="en-US"/>
        </w:rPr>
        <w:fldChar w:fldCharType="begin"/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 xml:space="preserve"> _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>169465568 \</w:instrText>
      </w:r>
      <w:r w:rsidR="00364214">
        <w:rPr>
          <w:sz w:val="22"/>
          <w:szCs w:val="22"/>
          <w:lang w:val="en-US"/>
        </w:rPr>
        <w:instrText>r</w:instrText>
      </w:r>
      <w:r w:rsidR="00364214" w:rsidRPr="00C377F0">
        <w:rPr>
          <w:sz w:val="22"/>
          <w:szCs w:val="22"/>
        </w:rPr>
        <w:instrText xml:space="preserve"> \</w:instrText>
      </w:r>
      <w:r w:rsidR="00364214">
        <w:rPr>
          <w:sz w:val="22"/>
          <w:szCs w:val="22"/>
          <w:lang w:val="en-US"/>
        </w:rPr>
        <w:instrText>h</w:instrText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</w:r>
      <w:r w:rsidR="00364214">
        <w:rPr>
          <w:sz w:val="22"/>
          <w:szCs w:val="22"/>
          <w:lang w:val="en-US"/>
        </w:rPr>
        <w:fldChar w:fldCharType="separate"/>
      </w:r>
      <w:r w:rsidR="00364214" w:rsidRPr="00C377F0">
        <w:rPr>
          <w:sz w:val="22"/>
          <w:szCs w:val="22"/>
        </w:rPr>
        <w:t>1</w:t>
      </w:r>
      <w:r w:rsidR="00364214">
        <w:rPr>
          <w:sz w:val="22"/>
          <w:szCs w:val="22"/>
          <w:lang w:val="en-US"/>
        </w:rPr>
        <w:fldChar w:fldCharType="end"/>
      </w:r>
      <w:r w:rsidR="00364214" w:rsidRPr="00C377F0">
        <w:rPr>
          <w:sz w:val="22"/>
          <w:szCs w:val="22"/>
        </w:rPr>
        <w:t xml:space="preserve"> – </w:t>
      </w:r>
      <w:r w:rsidR="00364214">
        <w:rPr>
          <w:sz w:val="22"/>
          <w:szCs w:val="22"/>
          <w:lang w:val="en-US"/>
        </w:rPr>
        <w:fldChar w:fldCharType="begin"/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 xml:space="preserve"> _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>169465410 \</w:instrText>
      </w:r>
      <w:r w:rsidR="00364214">
        <w:rPr>
          <w:sz w:val="22"/>
          <w:szCs w:val="22"/>
          <w:lang w:val="en-US"/>
        </w:rPr>
        <w:instrText>r</w:instrText>
      </w:r>
      <w:r w:rsidR="00364214" w:rsidRPr="00C377F0">
        <w:rPr>
          <w:sz w:val="22"/>
          <w:szCs w:val="22"/>
        </w:rPr>
        <w:instrText xml:space="preserve"> \</w:instrText>
      </w:r>
      <w:r w:rsidR="00364214">
        <w:rPr>
          <w:sz w:val="22"/>
          <w:szCs w:val="22"/>
          <w:lang w:val="en-US"/>
        </w:rPr>
        <w:instrText>h</w:instrText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</w:r>
      <w:r w:rsidR="00364214">
        <w:rPr>
          <w:sz w:val="22"/>
          <w:szCs w:val="22"/>
          <w:lang w:val="en-US"/>
        </w:rPr>
        <w:fldChar w:fldCharType="separate"/>
      </w:r>
      <w:r w:rsidR="00364214" w:rsidRPr="00C377F0">
        <w:rPr>
          <w:sz w:val="22"/>
          <w:szCs w:val="22"/>
        </w:rPr>
        <w:t>5</w:t>
      </w:r>
      <w:r w:rsidR="00364214">
        <w:rPr>
          <w:sz w:val="22"/>
          <w:szCs w:val="22"/>
          <w:lang w:val="en-US"/>
        </w:rPr>
        <w:fldChar w:fldCharType="end"/>
      </w:r>
      <w:r w:rsidR="00364214" w:rsidRPr="00C377F0">
        <w:rPr>
          <w:sz w:val="22"/>
          <w:szCs w:val="22"/>
        </w:rPr>
        <w:t>].</w:t>
      </w:r>
    </w:p>
    <w:p w14:paraId="61381EFB" w14:textId="77777777" w:rsidR="00C6675F" w:rsidRDefault="00C6675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</w:p>
    <w:p w14:paraId="72A8F304" w14:textId="5C711C30" w:rsidR="00FC0D7A" w:rsidRPr="008649C7" w:rsidRDefault="00B65236" w:rsidP="00756495">
      <w:pPr>
        <w:pStyle w:val="ListParagraph"/>
        <w:numPr>
          <w:ilvl w:val="0"/>
          <w:numId w:val="1"/>
        </w:numPr>
        <w:spacing w:line="264" w:lineRule="auto"/>
        <w:jc w:val="center"/>
        <w:rPr>
          <w:b/>
          <w:sz w:val="22"/>
          <w:szCs w:val="22"/>
          <w:lang w:val="uk-UA"/>
        </w:rPr>
      </w:pPr>
      <w:r w:rsidRPr="008649C7">
        <w:rPr>
          <w:b/>
          <w:sz w:val="22"/>
          <w:szCs w:val="22"/>
          <w:lang w:val="uk-UA"/>
        </w:rPr>
        <w:t>Постановка задачі</w:t>
      </w:r>
    </w:p>
    <w:p w14:paraId="03C8F41F" w14:textId="6230B15F" w:rsidR="00CE7887" w:rsidRPr="00C8228B" w:rsidRDefault="00D74358" w:rsidP="00CE7887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D74358">
        <w:rPr>
          <w:sz w:val="22"/>
          <w:szCs w:val="22"/>
          <w:lang w:val="uk-UA"/>
        </w:rPr>
        <w:t>Розділ "Постановка задачі"</w:t>
      </w:r>
      <w:r>
        <w:rPr>
          <w:sz w:val="22"/>
          <w:szCs w:val="22"/>
          <w:lang w:val="uk-UA"/>
        </w:rPr>
        <w:t xml:space="preserve"> або «мета»</w:t>
      </w:r>
      <w:r w:rsidRPr="00D74358">
        <w:rPr>
          <w:sz w:val="22"/>
          <w:szCs w:val="22"/>
          <w:lang w:val="uk-UA"/>
        </w:rPr>
        <w:t xml:space="preserve"> є ключовою частиною наукової статті, оскільки він визначає основні питання і проблеми, які досліджуються в роботі. Цей розділ має йти після розділу "Огляд літературних джерел" і повинен чітко окреслити мету дослідження, завдання, які необхідно вирішити, і гіпотези, що будуть перевірятися.</w:t>
      </w:r>
      <w:r w:rsidR="00C8228B">
        <w:rPr>
          <w:sz w:val="22"/>
          <w:szCs w:val="22"/>
          <w:lang w:val="uk-UA"/>
        </w:rPr>
        <w:t xml:space="preserve"> Тобто, </w:t>
      </w:r>
      <w:r w:rsidR="00C8228B" w:rsidRPr="002E5985">
        <w:rPr>
          <w:b/>
          <w:bCs/>
          <w:sz w:val="22"/>
          <w:szCs w:val="22"/>
          <w:lang w:val="uk-UA"/>
        </w:rPr>
        <w:t>після аналізу літературних джерел</w:t>
      </w:r>
      <w:r w:rsidR="00C8228B">
        <w:rPr>
          <w:sz w:val="22"/>
          <w:szCs w:val="22"/>
          <w:lang w:val="uk-UA"/>
        </w:rPr>
        <w:t>, можна формувати задачу дослідження.</w:t>
      </w:r>
    </w:p>
    <w:p w14:paraId="69C95EEE" w14:textId="77777777" w:rsidR="002E5985" w:rsidRDefault="002E5985" w:rsidP="008224DE">
      <w:pPr>
        <w:spacing w:line="264" w:lineRule="auto"/>
        <w:ind w:firstLine="567"/>
        <w:jc w:val="both"/>
        <w:rPr>
          <w:sz w:val="22"/>
          <w:szCs w:val="22"/>
          <w:lang w:val="uk-UA"/>
        </w:rPr>
      </w:pPr>
    </w:p>
    <w:p w14:paraId="0FB0A585" w14:textId="747E1079" w:rsidR="002E5985" w:rsidRDefault="002E5985" w:rsidP="008224DE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Додатково можна вказати мету дослідження.</w:t>
      </w:r>
    </w:p>
    <w:p w14:paraId="60993061" w14:textId="6D4BCAD1" w:rsidR="00D74358" w:rsidRDefault="00D74358" w:rsidP="008224DE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D74358">
        <w:rPr>
          <w:sz w:val="22"/>
          <w:szCs w:val="22"/>
          <w:lang w:val="uk-UA"/>
        </w:rPr>
        <w:lastRenderedPageBreak/>
        <w:t xml:space="preserve">Мета статті </w:t>
      </w:r>
      <w:r w:rsidR="008224DE">
        <w:rPr>
          <w:sz w:val="22"/>
          <w:szCs w:val="22"/>
          <w:lang w:val="uk-UA"/>
        </w:rPr>
        <w:t xml:space="preserve">– </w:t>
      </w:r>
      <w:r w:rsidRPr="00D74358">
        <w:rPr>
          <w:sz w:val="22"/>
          <w:szCs w:val="22"/>
          <w:lang w:val="uk-UA"/>
        </w:rPr>
        <w:t>покращення певної характеристики, чи декількох характеристик відомих варіантів розв'язку задачі чи проблеми (продуктивність, габарити, кількість структурних один</w:t>
      </w:r>
      <w:r w:rsidR="008224DE">
        <w:rPr>
          <w:sz w:val="22"/>
          <w:szCs w:val="22"/>
          <w:lang w:val="uk-UA"/>
        </w:rPr>
        <w:t>и</w:t>
      </w:r>
      <w:r w:rsidRPr="00D74358">
        <w:rPr>
          <w:sz w:val="22"/>
          <w:szCs w:val="22"/>
          <w:lang w:val="uk-UA"/>
        </w:rPr>
        <w:t>ць, складність, елементна база, алгоритм, кількість дій оператора, ... ).</w:t>
      </w:r>
    </w:p>
    <w:p w14:paraId="4B2D83A0" w14:textId="77777777" w:rsidR="00D74358" w:rsidRPr="008649C7" w:rsidRDefault="00D74358" w:rsidP="00CE7887">
      <w:pPr>
        <w:spacing w:line="264" w:lineRule="auto"/>
        <w:ind w:firstLine="567"/>
        <w:jc w:val="both"/>
        <w:rPr>
          <w:lang w:val="uk-UA"/>
        </w:rPr>
      </w:pPr>
    </w:p>
    <w:p w14:paraId="4F4A0D72" w14:textId="7B63FE11" w:rsidR="00FC0D7A" w:rsidRPr="008649C7" w:rsidRDefault="008224DE" w:rsidP="00D107F3">
      <w:pPr>
        <w:pStyle w:val="ListParagraph"/>
        <w:numPr>
          <w:ilvl w:val="0"/>
          <w:numId w:val="1"/>
        </w:numPr>
        <w:spacing w:line="264" w:lineRule="auto"/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>Основні розділи</w:t>
      </w:r>
      <w:r w:rsidR="00C059AA">
        <w:rPr>
          <w:b/>
          <w:sz w:val="22"/>
          <w:szCs w:val="22"/>
          <w:lang w:val="uk-UA"/>
        </w:rPr>
        <w:t xml:space="preserve"> дослідження (назви </w:t>
      </w:r>
      <w:r w:rsidR="0079785F">
        <w:rPr>
          <w:b/>
          <w:sz w:val="22"/>
          <w:szCs w:val="22"/>
          <w:lang w:val="uk-UA"/>
        </w:rPr>
        <w:t xml:space="preserve">таких розділів </w:t>
      </w:r>
      <w:r w:rsidR="00C059AA">
        <w:rPr>
          <w:b/>
          <w:sz w:val="22"/>
          <w:szCs w:val="22"/>
          <w:lang w:val="uk-UA"/>
        </w:rPr>
        <w:t>можуть бути довільні)</w:t>
      </w:r>
    </w:p>
    <w:p w14:paraId="748B22CC" w14:textId="7779CA5A" w:rsidR="00FC0D7A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Розділи в яких висвітлюються основна частина досліджень. Може мати довільну кількість розділів та підрозділів.</w:t>
      </w:r>
      <w:r w:rsidR="003F1449" w:rsidRPr="008649C7">
        <w:rPr>
          <w:color w:val="000000"/>
          <w:sz w:val="22"/>
          <w:szCs w:val="22"/>
          <w:lang w:val="uk-UA"/>
        </w:rPr>
        <w:t xml:space="preserve"> </w:t>
      </w:r>
    </w:p>
    <w:p w14:paraId="6DABFE61" w14:textId="77777777" w:rsidR="008224DE" w:rsidRPr="008224DE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  <w:r w:rsidRPr="008224DE">
        <w:rPr>
          <w:b/>
          <w:bCs/>
          <w:color w:val="000000"/>
          <w:sz w:val="22"/>
          <w:szCs w:val="22"/>
          <w:lang w:val="uk-UA"/>
        </w:rPr>
        <w:t>Підготовка рисунків</w:t>
      </w:r>
    </w:p>
    <w:p w14:paraId="4F292432" w14:textId="461B92F0" w:rsidR="008224DE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8224DE">
        <w:rPr>
          <w:color w:val="000000"/>
          <w:sz w:val="22"/>
          <w:szCs w:val="22"/>
          <w:lang w:val="uk-UA"/>
        </w:rPr>
        <w:t>При поданні статті автори повинні включити всі рисунки і таблиці у файл WORD рукопису. Рисунки і таблиці не повинні подаватися окремими файлами. Всі рисунки повинні бути процитовані в статті у послідовному порядку.</w:t>
      </w:r>
      <w:r>
        <w:rPr>
          <w:color w:val="000000"/>
          <w:sz w:val="22"/>
          <w:szCs w:val="22"/>
          <w:lang w:val="uk-UA"/>
        </w:rPr>
        <w:t xml:space="preserve"> Надати перевагу чорно-білим рисункам. </w:t>
      </w:r>
    </w:p>
    <w:p w14:paraId="4C596EE6" w14:textId="3D3C1C5A" w:rsidR="0030577F" w:rsidRDefault="0030577F" w:rsidP="00305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center"/>
        <w:rPr>
          <w:color w:val="000000"/>
          <w:sz w:val="22"/>
          <w:szCs w:val="22"/>
          <w:lang w:val="uk-UA"/>
        </w:rPr>
      </w:pPr>
      <w:r w:rsidRPr="00E33C4E">
        <w:rPr>
          <w:noProof/>
        </w:rPr>
        <w:drawing>
          <wp:inline distT="0" distB="0" distL="0" distR="0" wp14:anchorId="461884B5" wp14:editId="35A7EFB1">
            <wp:extent cx="3782619" cy="2341184"/>
            <wp:effectExtent l="0" t="0" r="254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61" cy="236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4691" w14:textId="24D0719F" w:rsidR="0030577F" w:rsidRPr="003B3FF0" w:rsidRDefault="0030577F" w:rsidP="0030577F">
      <w:pPr>
        <w:spacing w:line="264" w:lineRule="auto"/>
        <w:ind w:firstLine="567"/>
        <w:jc w:val="center"/>
        <w:rPr>
          <w:i/>
          <w:color w:val="000000"/>
          <w:sz w:val="22"/>
          <w:szCs w:val="22"/>
          <w:lang w:val="uk-UA"/>
        </w:rPr>
      </w:pPr>
      <w:r w:rsidRPr="003B3FF0">
        <w:rPr>
          <w:i/>
          <w:color w:val="000000"/>
          <w:sz w:val="22"/>
          <w:szCs w:val="22"/>
          <w:lang w:val="uk-UA"/>
        </w:rPr>
        <w:t>Рис</w:t>
      </w:r>
      <w:r>
        <w:rPr>
          <w:i/>
          <w:color w:val="000000"/>
          <w:sz w:val="22"/>
          <w:szCs w:val="22"/>
          <w:lang w:val="uk-UA"/>
        </w:rPr>
        <w:t>.</w:t>
      </w:r>
      <w:r w:rsidRPr="003B3FF0">
        <w:rPr>
          <w:i/>
          <w:color w:val="000000"/>
          <w:sz w:val="22"/>
          <w:szCs w:val="22"/>
          <w:lang w:val="uk-UA"/>
        </w:rPr>
        <w:t xml:space="preserve"> </w:t>
      </w:r>
      <w:r>
        <w:rPr>
          <w:i/>
          <w:color w:val="000000"/>
          <w:sz w:val="22"/>
          <w:szCs w:val="22"/>
          <w:lang w:val="uk-UA"/>
        </w:rPr>
        <w:t>1.</w:t>
      </w:r>
      <w:r w:rsidRPr="003B3FF0">
        <w:rPr>
          <w:i/>
          <w:color w:val="000000"/>
          <w:sz w:val="22"/>
          <w:szCs w:val="22"/>
          <w:lang w:val="uk-UA"/>
        </w:rPr>
        <w:t xml:space="preserve"> </w:t>
      </w:r>
      <w:r>
        <w:rPr>
          <w:i/>
          <w:color w:val="000000"/>
          <w:sz w:val="22"/>
          <w:szCs w:val="22"/>
          <w:lang w:val="uk-UA"/>
        </w:rPr>
        <w:t>Приклад рисунку</w:t>
      </w:r>
      <w:r w:rsidRPr="003B3FF0">
        <w:rPr>
          <w:i/>
          <w:color w:val="000000"/>
          <w:sz w:val="22"/>
          <w:szCs w:val="22"/>
          <w:lang w:val="uk-UA"/>
        </w:rPr>
        <w:t>.</w:t>
      </w:r>
    </w:p>
    <w:p w14:paraId="0D9F6402" w14:textId="77777777" w:rsidR="0030577F" w:rsidRDefault="0030577F" w:rsidP="00305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center"/>
        <w:rPr>
          <w:color w:val="000000"/>
          <w:sz w:val="22"/>
          <w:szCs w:val="22"/>
          <w:lang w:val="uk-UA"/>
        </w:rPr>
      </w:pPr>
    </w:p>
    <w:p w14:paraId="5B59AC4B" w14:textId="77777777" w:rsidR="008224DE" w:rsidRPr="008224DE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  <w:r w:rsidRPr="008224DE">
        <w:rPr>
          <w:b/>
          <w:bCs/>
          <w:color w:val="000000"/>
          <w:sz w:val="22"/>
          <w:szCs w:val="22"/>
          <w:lang w:val="uk-UA"/>
        </w:rPr>
        <w:t>Підготовка таблиць</w:t>
      </w:r>
    </w:p>
    <w:p w14:paraId="63B73731" w14:textId="0CCF2324" w:rsidR="00C377F0" w:rsidRDefault="008224DE" w:rsidP="00C3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8224DE">
        <w:rPr>
          <w:color w:val="000000"/>
          <w:sz w:val="22"/>
          <w:szCs w:val="22"/>
          <w:lang w:val="uk-UA"/>
        </w:rPr>
        <w:t>Таблиці повинні бути процитовані послідовно в тексті. Кожна таблиця повинна мати описовий заголовок, а якщо наведені числові вимірювання, одиниці виміру повинні бути включені в заголовок колонки.</w:t>
      </w:r>
    </w:p>
    <w:p w14:paraId="408CE1E3" w14:textId="77777777" w:rsidR="00C42C2A" w:rsidRDefault="00C42C2A" w:rsidP="00C3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4F1070FB" w14:textId="4875A92B" w:rsidR="00C42C2A" w:rsidRPr="0009235A" w:rsidRDefault="00C42C2A" w:rsidP="0009235A">
      <w:pPr>
        <w:tabs>
          <w:tab w:val="left" w:pos="9639"/>
        </w:tabs>
        <w:snapToGrid w:val="0"/>
        <w:ind w:right="-2"/>
        <w:jc w:val="right"/>
        <w:rPr>
          <w:bCs/>
          <w:i/>
          <w:iCs/>
          <w:sz w:val="22"/>
          <w:szCs w:val="22"/>
          <w:lang w:val="uk-UA"/>
        </w:rPr>
      </w:pPr>
      <w:r w:rsidRPr="0009235A">
        <w:rPr>
          <w:bCs/>
          <w:i/>
          <w:iCs/>
          <w:sz w:val="22"/>
          <w:szCs w:val="22"/>
          <w:lang w:val="uk-UA"/>
        </w:rPr>
        <w:t>Таблиця 1</w:t>
      </w:r>
    </w:p>
    <w:p w14:paraId="2B661BD3" w14:textId="77777777" w:rsidR="00C42C2A" w:rsidRPr="0009235A" w:rsidRDefault="00C42C2A" w:rsidP="00C42C2A">
      <w:pPr>
        <w:tabs>
          <w:tab w:val="left" w:pos="9639"/>
        </w:tabs>
        <w:snapToGrid w:val="0"/>
        <w:ind w:right="404"/>
        <w:jc w:val="center"/>
        <w:rPr>
          <w:b/>
          <w:bCs/>
          <w:sz w:val="22"/>
          <w:szCs w:val="22"/>
          <w:lang w:val="uk-UA"/>
        </w:rPr>
      </w:pPr>
      <w:r w:rsidRPr="0009235A">
        <w:rPr>
          <w:b/>
          <w:bCs/>
          <w:sz w:val="22"/>
          <w:szCs w:val="22"/>
          <w:lang w:val="uk-UA"/>
        </w:rPr>
        <w:t xml:space="preserve">Визначення ефективності алгоритмів відстеження використовуючи </w:t>
      </w:r>
    </w:p>
    <w:p w14:paraId="59D5D103" w14:textId="749BDC60" w:rsidR="00C42C2A" w:rsidRPr="0009235A" w:rsidRDefault="00C42C2A" w:rsidP="00C42C2A">
      <w:pPr>
        <w:tabs>
          <w:tab w:val="left" w:pos="9639"/>
        </w:tabs>
        <w:snapToGrid w:val="0"/>
        <w:ind w:right="404"/>
        <w:jc w:val="center"/>
        <w:rPr>
          <w:b/>
          <w:bCs/>
          <w:sz w:val="22"/>
          <w:szCs w:val="22"/>
          <w:lang w:val="uk-UA"/>
        </w:rPr>
      </w:pPr>
      <w:r w:rsidRPr="0009235A">
        <w:rPr>
          <w:b/>
          <w:bCs/>
          <w:sz w:val="22"/>
          <w:szCs w:val="22"/>
          <w:lang w:val="uk-UA"/>
        </w:rPr>
        <w:t xml:space="preserve">метрики еталонної вибірки </w:t>
      </w:r>
      <w:r w:rsidRPr="0009235A">
        <w:rPr>
          <w:b/>
          <w:bCs/>
          <w:sz w:val="22"/>
          <w:szCs w:val="22"/>
        </w:rPr>
        <w:t>MOT</w:t>
      </w:r>
      <w:r w:rsidRPr="0009235A">
        <w:rPr>
          <w:b/>
          <w:bCs/>
          <w:sz w:val="22"/>
          <w:szCs w:val="22"/>
          <w:lang w:val="uk-UA"/>
        </w:rPr>
        <w:t xml:space="preserve">17 </w:t>
      </w:r>
    </w:p>
    <w:p w14:paraId="41D0716B" w14:textId="77777777" w:rsidR="00C42C2A" w:rsidRPr="00C42C2A" w:rsidRDefault="00C42C2A" w:rsidP="00C42C2A">
      <w:pPr>
        <w:tabs>
          <w:tab w:val="left" w:pos="9639"/>
        </w:tabs>
        <w:snapToGrid w:val="0"/>
        <w:ind w:right="404"/>
        <w:jc w:val="center"/>
        <w:rPr>
          <w:b/>
          <w:bCs/>
          <w:lang w:val="uk-U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559"/>
        <w:gridCol w:w="1418"/>
        <w:gridCol w:w="992"/>
        <w:gridCol w:w="708"/>
        <w:gridCol w:w="850"/>
        <w:gridCol w:w="709"/>
        <w:gridCol w:w="1418"/>
        <w:gridCol w:w="566"/>
        <w:gridCol w:w="1135"/>
      </w:tblGrid>
      <w:tr w:rsidR="0009235A" w:rsidRPr="00DE23EE" w14:paraId="517FE1DC" w14:textId="77777777" w:rsidTr="0009235A">
        <w:trPr>
          <w:trHeight w:val="446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51C1" w14:textId="77777777" w:rsidR="00C42C2A" w:rsidRDefault="00C42C2A" w:rsidP="00703D0F">
            <w:pPr>
              <w:pStyle w:val="TableParagraph"/>
              <w:spacing w:line="264" w:lineRule="auto"/>
              <w:ind w:left="999" w:hanging="299"/>
              <w:jc w:val="center"/>
              <w:rPr>
                <w:b/>
                <w:spacing w:val="-4"/>
                <w:sz w:val="21"/>
                <w:szCs w:val="21"/>
              </w:rPr>
            </w:pPr>
          </w:p>
          <w:p w14:paraId="3F0D4802" w14:textId="77777777" w:rsidR="00C42C2A" w:rsidRPr="00027E38" w:rsidRDefault="00C42C2A" w:rsidP="00703D0F">
            <w: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47F8" w14:textId="77777777" w:rsidR="00C42C2A" w:rsidRPr="00574606" w:rsidRDefault="00C42C2A" w:rsidP="00703D0F">
            <w:pPr>
              <w:pStyle w:val="TableParagraph"/>
              <w:spacing w:line="264" w:lineRule="auto"/>
              <w:ind w:left="999" w:hanging="299"/>
              <w:jc w:val="center"/>
              <w:rPr>
                <w:b/>
                <w:sz w:val="21"/>
                <w:szCs w:val="21"/>
              </w:rPr>
            </w:pPr>
            <w:r w:rsidRPr="00574606">
              <w:rPr>
                <w:b/>
                <w:spacing w:val="-4"/>
                <w:sz w:val="21"/>
                <w:szCs w:val="21"/>
              </w:rPr>
              <w:t>Метрика</w:t>
            </w:r>
          </w:p>
          <w:p w14:paraId="6925EDBA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rPr>
                <w:b/>
                <w:spacing w:val="-2"/>
                <w:sz w:val="20"/>
                <w:szCs w:val="20"/>
              </w:rPr>
            </w:pPr>
            <w:r w:rsidRPr="00574606">
              <w:rPr>
                <w:b/>
                <w:spacing w:val="-2"/>
              </w:rPr>
              <w:t>Алгоритм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37E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Тип </w:t>
            </w:r>
          </w:p>
          <w:p w14:paraId="68AD3A54" w14:textId="77777777" w:rsidR="00C42C2A" w:rsidRPr="00571171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9589" w14:textId="77777777" w:rsidR="00C42C2A" w:rsidRDefault="00C42C2A" w:rsidP="00703D0F">
            <w:pPr>
              <w:pStyle w:val="TableParagraph"/>
              <w:spacing w:line="264" w:lineRule="auto"/>
              <w:ind w:left="0" w:right="282"/>
              <w:jc w:val="center"/>
            </w:pPr>
            <w:r w:rsidRPr="00574606">
              <w:rPr>
                <w:b/>
                <w:bCs/>
                <w:spacing w:val="-2"/>
                <w:lang w:val="en-US"/>
              </w:rPr>
              <w:t>MOTP</w:t>
            </w:r>
            <w:r>
              <w:t xml:space="preserve"> </w:t>
            </w:r>
          </w:p>
          <w:p w14:paraId="16AC8DA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</w:rPr>
            </w:pPr>
            <w:r>
              <w:t>↑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C1F954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w w:val="95"/>
                <w:lang w:val="en-US"/>
              </w:rPr>
            </w:pPr>
            <w:r w:rsidRPr="00574606">
              <w:rPr>
                <w:b/>
                <w:bCs/>
                <w:w w:val="95"/>
                <w:lang w:val="en-US"/>
              </w:rPr>
              <w:t>MOTA</w:t>
            </w:r>
          </w:p>
          <w:p w14:paraId="5087134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</w:rPr>
            </w:pPr>
            <w:r>
              <w:t>↑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8FBB674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  <w:lang w:val="en-US"/>
              </w:rPr>
            </w:pPr>
            <w:r w:rsidRPr="00574606">
              <w:rPr>
                <w:b/>
                <w:bCs/>
                <w:spacing w:val="-2"/>
                <w:lang w:val="en-US"/>
              </w:rPr>
              <w:t>F1 (%)</w:t>
            </w:r>
          </w:p>
          <w:p w14:paraId="1B935F4D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  <w:lang w:val="en-US"/>
              </w:rPr>
            </w:pPr>
            <w:r>
              <w:t>↑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FBBDAAB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spacing w:val="-2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pacing w:val="-2"/>
                </w:rPr>
                <m:t>MT</m:t>
              </m:r>
            </m:oMath>
            <w:r w:rsidRPr="00574606">
              <w:rPr>
                <w:b/>
                <w:bCs/>
                <w:iCs/>
                <w:spacing w:val="-2"/>
                <w:lang w:val="en-US"/>
              </w:rPr>
              <w:t>(%)</w:t>
            </w:r>
          </w:p>
          <w:p w14:paraId="64C0E02F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spacing w:val="-2"/>
                <w:lang w:val="en-US"/>
              </w:rPr>
            </w:pPr>
            <w:r>
              <w:t>↑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66553E6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ML</m:t>
              </m:r>
            </m:oMath>
            <w:r w:rsidRPr="00574606">
              <w:rPr>
                <w:b/>
                <w:bCs/>
                <w:iCs/>
                <w:lang w:val="en-US"/>
              </w:rPr>
              <w:t xml:space="preserve"> (%)</w:t>
            </w:r>
          </w:p>
          <w:p w14:paraId="08507CD1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w:r>
              <w:t>↓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2D124BC" w14:textId="77777777" w:rsidR="00C42C2A" w:rsidRPr="00571171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ID</m:t>
                </m:r>
              </m:oMath>
            </m:oMathPara>
          </w:p>
          <w:p w14:paraId="7C7B0CB8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w:r>
              <w:t>↓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17A3F98A" w14:textId="77777777" w:rsidR="00C42C2A" w:rsidRDefault="00C42C2A" w:rsidP="00703D0F">
            <w:pPr>
              <w:pStyle w:val="TableParagraph"/>
              <w:spacing w:line="264" w:lineRule="auto"/>
              <w:ind w:left="0" w:right="-112"/>
              <w:jc w:val="center"/>
              <w:rPr>
                <w:b/>
                <w:bCs/>
                <w:spacing w:val="-2"/>
                <w:lang w:val="en-US"/>
              </w:rPr>
            </w:pPr>
            <w:r w:rsidRPr="00574606">
              <w:rPr>
                <w:b/>
                <w:bCs/>
                <w:spacing w:val="-2"/>
                <w:lang w:val="en-US"/>
              </w:rPr>
              <w:t>FM</w:t>
            </w:r>
          </w:p>
          <w:p w14:paraId="08A8DF01" w14:textId="77777777" w:rsidR="00C42C2A" w:rsidRPr="00574606" w:rsidRDefault="00C42C2A" w:rsidP="00703D0F">
            <w:pPr>
              <w:pStyle w:val="TableParagraph"/>
              <w:spacing w:line="264" w:lineRule="auto"/>
              <w:ind w:left="0" w:right="-112"/>
              <w:jc w:val="center"/>
              <w:rPr>
                <w:b/>
                <w:bCs/>
                <w:lang w:val="en-US"/>
              </w:rPr>
            </w:pPr>
            <w:r>
              <w:t>↓</w:t>
            </w:r>
          </w:p>
        </w:tc>
      </w:tr>
      <w:tr w:rsidR="0009235A" w:rsidRPr="000522ED" w14:paraId="5587E1F5" w14:textId="77777777" w:rsidTr="0009235A">
        <w:trPr>
          <w:trHeight w:val="216"/>
        </w:trPr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</w:tcPr>
          <w:p w14:paraId="32088D1D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А1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0D1A635C" w14:textId="77777777" w:rsidR="00C42C2A" w:rsidRPr="00E33C4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FD5F1E">
              <w:rPr>
                <w:b/>
                <w:bCs/>
                <w:sz w:val="20"/>
                <w:szCs w:val="20"/>
              </w:rPr>
              <w:t xml:space="preserve">Алгоритмічний пошук та наведення </w:t>
            </w: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REF _Ref123142161 \r \h </w:instrTex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48628162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4606">
              <w:rPr>
                <w:sz w:val="20"/>
                <w:szCs w:val="20"/>
              </w:rPr>
              <w:t>ідстеження шляхом</w:t>
            </w:r>
          </w:p>
          <w:p w14:paraId="060A78F4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ru-RU"/>
              </w:rPr>
            </w:pPr>
            <w:r w:rsidRPr="00574606">
              <w:rPr>
                <w:sz w:val="20"/>
                <w:szCs w:val="20"/>
              </w:rPr>
              <w:t>пошуку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ACECEC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lang w:val="en-US"/>
              </w:rPr>
              <w:t>44.2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4ADF939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en-US"/>
              </w:rPr>
            </w:pPr>
            <w:r w:rsidRPr="00574606">
              <w:rPr>
                <w:lang w:val="en-US"/>
              </w:rPr>
              <w:t>34.2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E2DE5E3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lang w:val="en-US"/>
              </w:rPr>
            </w:pPr>
            <w:r w:rsidRPr="00574606">
              <w:rPr>
                <w:lang w:val="en-US"/>
              </w:rPr>
              <w:t>68.23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1D93418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10.34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4B055A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54.2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3BD2FF2C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2852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28941F7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3256</w:t>
            </w:r>
          </w:p>
        </w:tc>
      </w:tr>
      <w:tr w:rsidR="0009235A" w:rsidRPr="000522ED" w14:paraId="7265FABD" w14:textId="77777777" w:rsidTr="0009235A">
        <w:trPr>
          <w:trHeight w:val="216"/>
        </w:trPr>
        <w:tc>
          <w:tcPr>
            <w:tcW w:w="2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6A04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3F884" w14:textId="77777777" w:rsidR="00C42C2A" w:rsidRPr="00FD5F1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  <w:lang w:val="ru-RU"/>
              </w:rPr>
            </w:pPr>
            <w:r w:rsidRPr="00FD5F1E">
              <w:rPr>
                <w:b/>
                <w:bCs/>
                <w:sz w:val="20"/>
                <w:szCs w:val="20"/>
              </w:rPr>
              <w:t>Автоматизований пошук та наведення</w:t>
            </w:r>
            <w:r w:rsidRPr="002A3001">
              <w:rPr>
                <w:sz w:val="20"/>
                <w:szCs w:val="20"/>
              </w:rPr>
              <w:t xml:space="preserve"> </w:t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instrText xml:space="preserve"> REF _Ref130915434 \r \h </w:instrText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\* MERGEFORMAT </w:instrText>
            </w:r>
            <w:r w:rsidRPr="00BA6BA0">
              <w:rPr>
                <w:b/>
                <w:bCs/>
                <w:sz w:val="20"/>
                <w:szCs w:val="20"/>
                <w:lang w:val="en-US"/>
              </w:rPr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t>]</w:t>
            </w:r>
            <w:r w:rsidRPr="002A300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1AA5B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Н</w:t>
            </w:r>
            <w:r w:rsidRPr="00574606">
              <w:rPr>
                <w:sz w:val="20"/>
                <w:szCs w:val="20"/>
              </w:rPr>
              <w:t>авчання з підкріпленням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E14D1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lang w:val="en-US"/>
              </w:rPr>
              <w:t>74.4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14:paraId="2E5616C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lang w:val="en-US"/>
              </w:rPr>
              <w:t>32.8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37B4EACC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72.1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14:paraId="32A05C6B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14.1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4D063336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32.1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</w:tcBorders>
          </w:tcPr>
          <w:p w14:paraId="01E77D41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</w:rPr>
            </w:pPr>
            <w:r w:rsidRPr="00574606">
              <w:rPr>
                <w:b/>
                <w:bCs/>
                <w:spacing w:val="-5"/>
                <w:lang w:val="en-US"/>
              </w:rPr>
              <w:t>610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14:paraId="28BCE9E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1318</w:t>
            </w:r>
          </w:p>
        </w:tc>
      </w:tr>
      <w:tr w:rsidR="0009235A" w:rsidRPr="00DE23EE" w14:paraId="772EB2CF" w14:textId="77777777" w:rsidTr="0009235A">
        <w:trPr>
          <w:trHeight w:val="27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121DD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8D0935" w14:textId="77777777" w:rsidR="00C42C2A" w:rsidRPr="00E33C4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Алгоритмічний пошук при перетині регіонів</w:t>
            </w:r>
            <w:r w:rsidRPr="00E33C4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A6BA0">
              <w:rPr>
                <w:b/>
                <w:bCs/>
                <w:sz w:val="20"/>
                <w:szCs w:val="20"/>
                <w:lang w:val="ru-RU"/>
              </w:rPr>
              <w:t>[</w:t>
            </w:r>
            <w:r>
              <w:rPr>
                <w:b/>
                <w:bCs/>
                <w:sz w:val="20"/>
                <w:szCs w:val="20"/>
                <w:lang w:val="ru-RU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ru-RU"/>
              </w:rPr>
              <w:instrText xml:space="preserve"> REF _Ref123130528 \r \h </w:instrText>
            </w:r>
            <w:r>
              <w:rPr>
                <w:b/>
                <w:bCs/>
                <w:sz w:val="20"/>
                <w:szCs w:val="20"/>
                <w:lang w:val="ru-RU"/>
              </w:rPr>
            </w:r>
            <w:r>
              <w:rPr>
                <w:b/>
                <w:bCs/>
                <w:sz w:val="20"/>
                <w:szCs w:val="20"/>
                <w:lang w:val="ru-RU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E33C4E">
              <w:rPr>
                <w:b/>
                <w:bCs/>
                <w:sz w:val="20"/>
                <w:szCs w:val="20"/>
                <w:lang w:val="ru-RU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A6FBA4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4606">
              <w:rPr>
                <w:sz w:val="20"/>
                <w:szCs w:val="20"/>
              </w:rPr>
              <w:t>ідстеження шляхом</w:t>
            </w:r>
          </w:p>
          <w:p w14:paraId="66107DB2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ru-RU"/>
              </w:rPr>
            </w:pPr>
            <w:r w:rsidRPr="00574606">
              <w:rPr>
                <w:sz w:val="20"/>
                <w:szCs w:val="20"/>
              </w:rPr>
              <w:t>пошуку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B2FB92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lang w:val="en-US"/>
              </w:rPr>
            </w:pPr>
            <w:r w:rsidRPr="00574606">
              <w:rPr>
                <w:b/>
                <w:bCs/>
                <w:lang w:val="en-US"/>
              </w:rPr>
              <w:t>82.9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69C4B6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lang w:val="en-US"/>
              </w:rPr>
              <w:t>44.3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AC6E8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82.4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1A21C4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36.2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8E308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27.2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AE75F3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2374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93D7E9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3836</w:t>
            </w:r>
          </w:p>
        </w:tc>
      </w:tr>
      <w:tr w:rsidR="0009235A" w:rsidRPr="00DE23EE" w14:paraId="0984D7F8" w14:textId="77777777" w:rsidTr="0009235A">
        <w:trPr>
          <w:trHeight w:val="27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8E995F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EBA2F" w14:textId="190B906F" w:rsidR="00C42C2A" w:rsidRPr="00FD5F1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DeepSort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REF _Ref123140206 \r \h </w:instrTex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5993C3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574606">
              <w:rPr>
                <w:sz w:val="20"/>
                <w:szCs w:val="20"/>
              </w:rPr>
              <w:t>Сіамські</w:t>
            </w:r>
          </w:p>
          <w:p w14:paraId="05866EE5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en-US"/>
              </w:rPr>
            </w:pPr>
            <w:r w:rsidRPr="00574606">
              <w:rPr>
                <w:sz w:val="20"/>
                <w:szCs w:val="20"/>
              </w:rPr>
              <w:t>ЗНМ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58EC82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en-US"/>
              </w:rPr>
            </w:pPr>
            <w:r w:rsidRPr="00574606">
              <w:rPr>
                <w:lang w:val="en-US"/>
              </w:rPr>
              <w:t>61.4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75FC3D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lang w:val="en-US"/>
              </w:rPr>
            </w:pPr>
            <w:r w:rsidRPr="00574606">
              <w:rPr>
                <w:b/>
                <w:bCs/>
                <w:lang w:val="en-US"/>
              </w:rPr>
              <w:t>79.1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5A6EC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73.82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59829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32.8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F4C09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18.2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C8C340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781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9B395C1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2008</w:t>
            </w:r>
          </w:p>
        </w:tc>
      </w:tr>
    </w:tbl>
    <w:p w14:paraId="38373256" w14:textId="77777777" w:rsidR="00C42C2A" w:rsidRDefault="00C42C2A" w:rsidP="00C3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29FB8EF2" w14:textId="4A640DDD" w:rsidR="00C42C2A" w:rsidRPr="00C42C2A" w:rsidRDefault="00C42C2A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i/>
          <w:iCs/>
          <w:color w:val="000000"/>
          <w:sz w:val="22"/>
          <w:szCs w:val="22"/>
          <w:lang w:val="uk-UA"/>
        </w:rPr>
      </w:pPr>
      <w:r w:rsidRPr="00C42C2A">
        <w:rPr>
          <w:i/>
          <w:iCs/>
          <w:lang w:val="uk-UA"/>
        </w:rPr>
        <w:t>Примітка. Стрілочка вгору вказує, що найліпші результати є найбільшими, стрілочка униз вказує що найліпші результати є найменшими.</w:t>
      </w:r>
    </w:p>
    <w:p w14:paraId="62779506" w14:textId="77777777" w:rsidR="00C42C2A" w:rsidRDefault="00C42C2A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</w:p>
    <w:p w14:paraId="269CDE2E" w14:textId="32A797CE" w:rsidR="00374953" w:rsidRPr="00374953" w:rsidRDefault="00374953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  <w:r w:rsidRPr="00374953">
        <w:rPr>
          <w:b/>
          <w:bCs/>
          <w:color w:val="000000"/>
          <w:sz w:val="22"/>
          <w:szCs w:val="22"/>
          <w:lang w:val="uk-UA"/>
        </w:rPr>
        <w:t>Формули</w:t>
      </w:r>
    </w:p>
    <w:p w14:paraId="5D19A93A" w14:textId="7B72F011" w:rsidR="008224DE" w:rsidRDefault="00374953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Формули повинні бути процитовані у послідовному порядку.</w:t>
      </w:r>
    </w:p>
    <w:p w14:paraId="68C294FF" w14:textId="77777777" w:rsidR="0030577F" w:rsidRDefault="0030577F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6EC871AB" w14:textId="4A729A7F" w:rsidR="0030577F" w:rsidRPr="003B3FF0" w:rsidRDefault="0030577F" w:rsidP="0030577F">
      <w:pPr>
        <w:pStyle w:val="BodyText"/>
        <w:widowControl w:val="0"/>
        <w:spacing w:after="0"/>
        <w:jc w:val="right"/>
        <w:rPr>
          <w:lang w:val="uk-U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uk-UA"/>
              </w:rPr>
              <m:t xml:space="preserve">, 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uk-UA"/>
              </w:rPr>
              <m:t>,</m:t>
            </m:r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uk-UA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×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-1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 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uk-UA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</m:rad>
      </m:oMath>
      <w:r w:rsidRPr="003B3FF0">
        <w:rPr>
          <w:sz w:val="22"/>
          <w:szCs w:val="22"/>
          <w:lang w:val="uk-UA" w:bidi="hi-IN"/>
        </w:rPr>
        <w:t xml:space="preserve">                                                           (</w:t>
      </w:r>
      <w:r>
        <w:rPr>
          <w:sz w:val="22"/>
          <w:szCs w:val="22"/>
          <w:lang w:val="uk-UA" w:bidi="hi-IN"/>
        </w:rPr>
        <w:t>1</w:t>
      </w:r>
      <w:r w:rsidRPr="003B3FF0">
        <w:rPr>
          <w:sz w:val="22"/>
          <w:szCs w:val="22"/>
          <w:lang w:val="uk-UA" w:bidi="hi-IN"/>
        </w:rPr>
        <w:t>)</w:t>
      </w:r>
    </w:p>
    <w:p w14:paraId="46FCE420" w14:textId="77777777" w:rsidR="0030577F" w:rsidRPr="00374953" w:rsidRDefault="0030577F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18C2DBD5" w14:textId="77777777" w:rsidR="00FC0D7A" w:rsidRPr="0030577F" w:rsidRDefault="00FC0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b/>
          <w:color w:val="000000"/>
          <w:sz w:val="22"/>
          <w:szCs w:val="22"/>
          <w:lang w:val="uk-UA"/>
        </w:rPr>
      </w:pPr>
    </w:p>
    <w:p w14:paraId="06782744" w14:textId="77777777" w:rsidR="00D107F3" w:rsidRPr="00DE3AAC" w:rsidRDefault="00D107F3" w:rsidP="00756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lang w:val="uk-UA"/>
        </w:rPr>
      </w:pPr>
      <w:r w:rsidRPr="00DE3AAC">
        <w:rPr>
          <w:b/>
          <w:color w:val="000000"/>
          <w:sz w:val="22"/>
          <w:szCs w:val="22"/>
          <w:lang w:val="uk-UA"/>
        </w:rPr>
        <w:t>Результати дослідження</w:t>
      </w:r>
    </w:p>
    <w:p w14:paraId="7DDC7CE2" w14:textId="4F5A9D64" w:rsidR="00F653CF" w:rsidRPr="00F653CF" w:rsidRDefault="00F653CF" w:rsidP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F653CF">
        <w:rPr>
          <w:sz w:val="22"/>
          <w:szCs w:val="22"/>
          <w:lang w:val="uk-UA"/>
        </w:rPr>
        <w:t>У цьому розділі автори представляють отримані дані та основні висновки свого дослідження. Цей розділ має йти перед "Висновками" і повинен чітко й докладно описувати результати, які були досягнуті під час проведення дослідження.</w:t>
      </w:r>
    </w:p>
    <w:p w14:paraId="71F93A01" w14:textId="5C25BBF4" w:rsidR="00F653CF" w:rsidRDefault="00F653CF" w:rsidP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F653CF">
        <w:rPr>
          <w:sz w:val="22"/>
          <w:szCs w:val="22"/>
          <w:lang w:val="uk-UA"/>
        </w:rPr>
        <w:t xml:space="preserve">В результатах досліджень мають бути описи наукових, нових, індивідуалізованих, оригінальних, якісних  результатів розгляду та розв'язання певної науково-технічної задачі,  </w:t>
      </w:r>
      <w:proofErr w:type="spellStart"/>
      <w:r w:rsidRPr="00F653CF">
        <w:rPr>
          <w:sz w:val="22"/>
          <w:szCs w:val="22"/>
          <w:lang w:val="uk-UA"/>
        </w:rPr>
        <w:t>обгрунтування</w:t>
      </w:r>
      <w:proofErr w:type="spellEnd"/>
      <w:r w:rsidRPr="00F653CF">
        <w:rPr>
          <w:sz w:val="22"/>
          <w:szCs w:val="22"/>
          <w:lang w:val="uk-UA"/>
        </w:rPr>
        <w:t xml:space="preserve"> та кількісна оцінка досягнутого покращення</w:t>
      </w:r>
      <w:r>
        <w:rPr>
          <w:sz w:val="22"/>
          <w:szCs w:val="22"/>
          <w:lang w:val="uk-UA"/>
        </w:rPr>
        <w:t xml:space="preserve">. </w:t>
      </w:r>
    </w:p>
    <w:p w14:paraId="2125DE37" w14:textId="77777777" w:rsidR="00F653CF" w:rsidRDefault="00F653CF" w:rsidP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</w:p>
    <w:p w14:paraId="393BD672" w14:textId="77777777" w:rsidR="00FC0D7A" w:rsidRPr="00DE3AAC" w:rsidRDefault="003F1449" w:rsidP="00756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lang w:val="uk-UA"/>
        </w:rPr>
      </w:pPr>
      <w:r w:rsidRPr="00DE3AAC">
        <w:rPr>
          <w:b/>
          <w:color w:val="000000"/>
          <w:sz w:val="22"/>
          <w:szCs w:val="22"/>
          <w:lang w:val="uk-UA"/>
        </w:rPr>
        <w:t>Висновки</w:t>
      </w:r>
    </w:p>
    <w:p w14:paraId="2EEFA956" w14:textId="374A84D1" w:rsidR="00F653CF" w:rsidRPr="00DE3AAC" w:rsidRDefault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F653CF">
        <w:rPr>
          <w:sz w:val="22"/>
          <w:szCs w:val="22"/>
          <w:lang w:val="uk-UA"/>
        </w:rPr>
        <w:t>У цьому розділі автори мають підвести підсумок своєї роботи, висвітлити основні висновки, запропонувати можливі шляхи для подальших досліджень і вказати на практичну значущість отриманих результатів. Висновки повинні відповідати поставленій меті (усі кількісні оцінки зведено разом і зроблено висновок, що поставлену мету досягнуто).</w:t>
      </w:r>
    </w:p>
    <w:p w14:paraId="2C7AD305" w14:textId="77777777" w:rsidR="00FC0D7A" w:rsidRPr="00D74358" w:rsidRDefault="00FC0D7A">
      <w:pP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7EFE3CFB" w14:textId="77777777" w:rsidR="00FC0D7A" w:rsidRDefault="003F1449">
      <w:pPr>
        <w:widowControl w:val="0"/>
        <w:spacing w:line="264" w:lineRule="auto"/>
        <w:jc w:val="center"/>
        <w:rPr>
          <w:b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b/>
          <w:color w:val="000000"/>
          <w:sz w:val="22"/>
          <w:szCs w:val="22"/>
        </w:rPr>
        <w:t>Список</w:t>
      </w:r>
      <w:r w:rsidRPr="00BB3C6E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літератури</w:t>
      </w:r>
      <w:proofErr w:type="spellEnd"/>
    </w:p>
    <w:p w14:paraId="1176E5B0" w14:textId="77777777" w:rsidR="00F653CF" w:rsidRDefault="00F653CF">
      <w:pPr>
        <w:widowControl w:val="0"/>
        <w:spacing w:line="264" w:lineRule="auto"/>
        <w:jc w:val="center"/>
        <w:rPr>
          <w:b/>
          <w:color w:val="000000"/>
          <w:sz w:val="22"/>
          <w:szCs w:val="22"/>
        </w:rPr>
      </w:pPr>
    </w:p>
    <w:p w14:paraId="05C5C537" w14:textId="2290863C" w:rsidR="00F653CF" w:rsidRPr="00364214" w:rsidRDefault="00F653CF" w:rsidP="00C6675F">
      <w:pPr>
        <w:widowControl w:val="0"/>
        <w:spacing w:line="264" w:lineRule="auto"/>
        <w:ind w:firstLine="567"/>
        <w:jc w:val="both"/>
        <w:rPr>
          <w:b/>
          <w:i/>
          <w:iCs/>
          <w:color w:val="000000"/>
          <w:sz w:val="22"/>
          <w:szCs w:val="22"/>
          <w:lang w:val="uk-UA"/>
        </w:rPr>
      </w:pPr>
      <w:r w:rsidRPr="00F653CF">
        <w:rPr>
          <w:b/>
          <w:color w:val="000000"/>
          <w:sz w:val="22"/>
          <w:szCs w:val="22"/>
        </w:rPr>
        <w:t>&lt;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Автори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несуть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відповідальність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за те,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щоб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інформація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в кожному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була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повною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і точною.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Всі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повинні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бути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процитовані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в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тексті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;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інакше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ці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будуть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автоматично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видалені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Надати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перевагу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джерелам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з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ідентифікатором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</w:t>
      </w:r>
      <w:r w:rsidRPr="00F653CF">
        <w:rPr>
          <w:b/>
          <w:i/>
          <w:iCs/>
          <w:color w:val="000000"/>
          <w:sz w:val="22"/>
          <w:szCs w:val="22"/>
          <w:lang w:val="en-US"/>
        </w:rPr>
        <w:t>DOI</w:t>
      </w:r>
      <w:r w:rsidRPr="00F653CF">
        <w:rPr>
          <w:b/>
          <w:i/>
          <w:iCs/>
          <w:color w:val="000000"/>
          <w:sz w:val="22"/>
          <w:szCs w:val="22"/>
        </w:rPr>
        <w:t>.</w:t>
      </w:r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r w:rsidR="00364214">
        <w:rPr>
          <w:b/>
          <w:i/>
          <w:iCs/>
          <w:color w:val="000000"/>
          <w:sz w:val="22"/>
          <w:szCs w:val="22"/>
          <w:lang w:val="uk-UA"/>
        </w:rPr>
        <w:t>Більшість джерел має мати цей ідентифікатор.</w:t>
      </w:r>
    </w:p>
    <w:p w14:paraId="11896794" w14:textId="77777777" w:rsidR="00F653CF" w:rsidRPr="00F653CF" w:rsidRDefault="00F653CF" w:rsidP="00C6675F">
      <w:pPr>
        <w:widowControl w:val="0"/>
        <w:spacing w:line="264" w:lineRule="auto"/>
        <w:jc w:val="both"/>
        <w:rPr>
          <w:bCs/>
          <w:i/>
          <w:iCs/>
          <w:color w:val="000000"/>
          <w:sz w:val="22"/>
          <w:szCs w:val="22"/>
        </w:rPr>
      </w:pPr>
    </w:p>
    <w:p w14:paraId="20686734" w14:textId="1D4CBA44" w:rsidR="00F653CF" w:rsidRPr="00C6675F" w:rsidRDefault="00F653CF" w:rsidP="00C6675F">
      <w:pPr>
        <w:widowControl w:val="0"/>
        <w:spacing w:line="264" w:lineRule="auto"/>
        <w:ind w:firstLine="567"/>
        <w:jc w:val="both"/>
        <w:rPr>
          <w:bCs/>
          <w:i/>
          <w:iCs/>
          <w:color w:val="000000"/>
          <w:sz w:val="22"/>
          <w:szCs w:val="22"/>
        </w:rPr>
      </w:pPr>
      <w:proofErr w:type="spellStart"/>
      <w:r w:rsidRPr="00F653CF">
        <w:rPr>
          <w:bCs/>
          <w:i/>
          <w:iCs/>
          <w:color w:val="000000"/>
          <w:sz w:val="22"/>
          <w:szCs w:val="22"/>
        </w:rPr>
        <w:t>Усі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літературні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повинні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слідувати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одному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обраному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формату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стилів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(ДСТУ, </w:t>
      </w:r>
      <w:r w:rsidRPr="00F653CF">
        <w:rPr>
          <w:bCs/>
          <w:i/>
          <w:iCs/>
          <w:color w:val="000000"/>
          <w:sz w:val="22"/>
          <w:szCs w:val="22"/>
          <w:lang w:val="en-US"/>
        </w:rPr>
        <w:t>APA</w:t>
      </w:r>
      <w:r w:rsidRPr="00F653CF">
        <w:rPr>
          <w:bCs/>
          <w:i/>
          <w:iCs/>
          <w:color w:val="000000"/>
          <w:sz w:val="22"/>
          <w:szCs w:val="22"/>
        </w:rPr>
        <w:t xml:space="preserve">, </w:t>
      </w:r>
      <w:r w:rsidRPr="00F653CF">
        <w:rPr>
          <w:bCs/>
          <w:i/>
          <w:iCs/>
          <w:color w:val="000000"/>
          <w:sz w:val="22"/>
          <w:szCs w:val="22"/>
          <w:lang w:val="en-US"/>
        </w:rPr>
        <w:t>MLA</w:t>
      </w:r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тощо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>)</w:t>
      </w:r>
      <w:r w:rsidR="00C6675F" w:rsidRPr="00C6675F">
        <w:rPr>
          <w:bCs/>
          <w:i/>
          <w:iCs/>
          <w:color w:val="000000"/>
          <w:sz w:val="22"/>
          <w:szCs w:val="22"/>
        </w:rPr>
        <w:t>.</w:t>
      </w:r>
    </w:p>
    <w:p w14:paraId="661372E2" w14:textId="56DB1144" w:rsidR="00F653CF" w:rsidRDefault="00F653CF" w:rsidP="00C6675F">
      <w:pPr>
        <w:widowControl w:val="0"/>
        <w:spacing w:line="264" w:lineRule="auto"/>
        <w:ind w:firstLine="567"/>
        <w:jc w:val="both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  <w:lang w:val="uk-UA"/>
        </w:rPr>
        <w:t xml:space="preserve">Нижче приклад для </w:t>
      </w:r>
      <w:r>
        <w:rPr>
          <w:bCs/>
          <w:i/>
          <w:iCs/>
          <w:color w:val="000000"/>
          <w:sz w:val="22"/>
          <w:szCs w:val="22"/>
          <w:lang w:val="en-US"/>
        </w:rPr>
        <w:t>APA</w:t>
      </w:r>
      <w:r w:rsidRPr="00F653CF">
        <w:rPr>
          <w:bCs/>
          <w:i/>
          <w:iCs/>
          <w:color w:val="000000"/>
          <w:sz w:val="22"/>
          <w:szCs w:val="22"/>
        </w:rPr>
        <w:t xml:space="preserve"> 8 </w:t>
      </w:r>
      <w:r>
        <w:rPr>
          <w:bCs/>
          <w:i/>
          <w:iCs/>
          <w:color w:val="000000"/>
          <w:sz w:val="22"/>
          <w:szCs w:val="22"/>
          <w:lang w:val="uk-UA"/>
        </w:rPr>
        <w:t>редакції</w:t>
      </w:r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hyperlink r:id="rId12" w:history="1"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https</w:t>
        </w:r>
        <w:r w:rsidR="00C6675F" w:rsidRPr="00206045">
          <w:rPr>
            <w:rStyle w:val="Hyperlink"/>
            <w:bCs/>
            <w:i/>
            <w:iCs/>
            <w:sz w:val="22"/>
            <w:szCs w:val="22"/>
          </w:rPr>
          <w:t>://</w:t>
        </w:r>
        <w:proofErr w:type="spellStart"/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apastyle</w:t>
        </w:r>
        <w:proofErr w:type="spellEnd"/>
        <w:r w:rsidR="00C6675F" w:rsidRPr="00206045">
          <w:rPr>
            <w:rStyle w:val="Hyperlink"/>
            <w:bCs/>
            <w:i/>
            <w:iCs/>
            <w:sz w:val="22"/>
            <w:szCs w:val="22"/>
          </w:rPr>
          <w:t>.</w:t>
        </w:r>
        <w:proofErr w:type="spellStart"/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apa</w:t>
        </w:r>
        <w:proofErr w:type="spellEnd"/>
        <w:r w:rsidR="00C6675F" w:rsidRPr="00206045">
          <w:rPr>
            <w:rStyle w:val="Hyperlink"/>
            <w:bCs/>
            <w:i/>
            <w:iCs/>
            <w:sz w:val="22"/>
            <w:szCs w:val="22"/>
          </w:rPr>
          <w:t>.</w:t>
        </w:r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org</w:t>
        </w:r>
        <w:r w:rsidR="00C6675F" w:rsidRPr="00206045">
          <w:rPr>
            <w:rStyle w:val="Hyperlink"/>
            <w:bCs/>
            <w:i/>
            <w:iCs/>
            <w:sz w:val="22"/>
            <w:szCs w:val="22"/>
          </w:rPr>
          <w:t>/</w:t>
        </w:r>
      </w:hyperlink>
      <w:r w:rsidRPr="00F653CF">
        <w:rPr>
          <w:bCs/>
          <w:i/>
          <w:iCs/>
          <w:color w:val="000000"/>
          <w:sz w:val="22"/>
          <w:szCs w:val="22"/>
        </w:rPr>
        <w:t>&gt;</w:t>
      </w:r>
    </w:p>
    <w:p w14:paraId="3ABDD5FC" w14:textId="77777777" w:rsidR="00C6675F" w:rsidRPr="00F653CF" w:rsidRDefault="00C6675F" w:rsidP="00C6675F">
      <w:pPr>
        <w:widowControl w:val="0"/>
        <w:spacing w:line="264" w:lineRule="auto"/>
        <w:rPr>
          <w:bCs/>
          <w:i/>
          <w:iCs/>
          <w:color w:val="000000"/>
          <w:sz w:val="22"/>
          <w:szCs w:val="22"/>
        </w:rPr>
      </w:pPr>
    </w:p>
    <w:p w14:paraId="2C3F1D31" w14:textId="117911DA" w:rsidR="00FC0D7A" w:rsidRPr="00C6675F" w:rsidRDefault="00FC0D7A" w:rsidP="00C6675F">
      <w:pPr>
        <w:spacing w:line="264" w:lineRule="auto"/>
        <w:ind w:firstLine="567"/>
        <w:jc w:val="both"/>
        <w:rPr>
          <w:i/>
        </w:rPr>
      </w:pPr>
    </w:p>
    <w:p w14:paraId="0A596354" w14:textId="3F99D17B" w:rsidR="00C6675F" w:rsidRPr="00C6675F" w:rsidRDefault="00C6675F" w:rsidP="00C6675F">
      <w:pPr>
        <w:pStyle w:val="ACPSLiteratureSources"/>
        <w:spacing w:line="264" w:lineRule="auto"/>
        <w:ind w:left="0" w:firstLine="567"/>
        <w:rPr>
          <w:i/>
          <w:iCs w:val="0"/>
          <w:sz w:val="20"/>
          <w:szCs w:val="20"/>
        </w:rPr>
      </w:pPr>
      <w:r w:rsidRPr="00C377F0">
        <w:rPr>
          <w:i/>
          <w:iCs w:val="0"/>
          <w:sz w:val="20"/>
          <w:szCs w:val="20"/>
          <w:lang w:val="ru-RU"/>
        </w:rPr>
        <w:t xml:space="preserve"> </w:t>
      </w:r>
      <w:bookmarkStart w:id="1" w:name="_Ref169465568"/>
      <w:proofErr w:type="spellStart"/>
      <w:r w:rsidRPr="00C6675F">
        <w:rPr>
          <w:i/>
          <w:iCs w:val="0"/>
          <w:sz w:val="20"/>
          <w:szCs w:val="20"/>
        </w:rPr>
        <w:t>Niu</w:t>
      </w:r>
      <w:proofErr w:type="spellEnd"/>
      <w:r w:rsidRPr="00C6675F">
        <w:rPr>
          <w:i/>
          <w:iCs w:val="0"/>
          <w:sz w:val="20"/>
          <w:szCs w:val="20"/>
        </w:rPr>
        <w:t xml:space="preserve">, W., Ma, X., Lin, S., Wang, S., Qian, X., Lin, X., ... &amp; Ren, B. (2020). </w:t>
      </w:r>
      <w:proofErr w:type="spellStart"/>
      <w:r w:rsidRPr="00C6675F">
        <w:rPr>
          <w:i/>
          <w:iCs w:val="0"/>
          <w:sz w:val="20"/>
          <w:szCs w:val="20"/>
        </w:rPr>
        <w:t>Patdnn</w:t>
      </w:r>
      <w:proofErr w:type="spellEnd"/>
      <w:r w:rsidRPr="00C6675F">
        <w:rPr>
          <w:i/>
          <w:iCs w:val="0"/>
          <w:sz w:val="20"/>
          <w:szCs w:val="20"/>
        </w:rPr>
        <w:t xml:space="preserve">: Achieving real-time </w:t>
      </w:r>
      <w:proofErr w:type="spellStart"/>
      <w:r w:rsidRPr="00C6675F">
        <w:rPr>
          <w:i/>
          <w:iCs w:val="0"/>
          <w:sz w:val="20"/>
          <w:szCs w:val="20"/>
        </w:rPr>
        <w:t>dnn</w:t>
      </w:r>
      <w:proofErr w:type="spellEnd"/>
      <w:r w:rsidRPr="00C6675F">
        <w:rPr>
          <w:i/>
          <w:iCs w:val="0"/>
          <w:sz w:val="20"/>
          <w:szCs w:val="20"/>
        </w:rPr>
        <w:t xml:space="preserve"> execution on mobile devices with pattern-based weight pruning. In Proceedings of the Twenty-Fifth International Conference on Architectural Support for Programming Languages and Operating Systems, 907–922. https://doi.org/10.1145/3373376.3378534.</w:t>
      </w:r>
      <w:bookmarkEnd w:id="1"/>
    </w:p>
    <w:p w14:paraId="22444A6F" w14:textId="0B063B85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</w:rPr>
      </w:pPr>
      <w:bookmarkStart w:id="2" w:name="_Ref123129973"/>
      <w:r>
        <w:rPr>
          <w:i/>
          <w:lang w:val="en-US"/>
        </w:rPr>
        <w:t xml:space="preserve"> </w:t>
      </w:r>
      <w:r w:rsidRPr="00C6675F">
        <w:rPr>
          <w:i/>
          <w:lang w:val="en-US"/>
        </w:rPr>
        <w:t xml:space="preserve">Thakkar, M. (2019). Beginning machine learning in iOS: </w:t>
      </w:r>
      <w:proofErr w:type="spellStart"/>
      <w:r w:rsidRPr="00C6675F">
        <w:rPr>
          <w:i/>
          <w:lang w:val="en-US"/>
        </w:rPr>
        <w:t>CoreML</w:t>
      </w:r>
      <w:proofErr w:type="spellEnd"/>
      <w:r w:rsidRPr="00C6675F">
        <w:rPr>
          <w:i/>
          <w:lang w:val="en-US"/>
        </w:rPr>
        <w:t xml:space="preserve"> Framework. </w:t>
      </w:r>
      <w:proofErr w:type="spellStart"/>
      <w:r w:rsidRPr="00C6675F">
        <w:rPr>
          <w:i/>
        </w:rPr>
        <w:t>Apress</w:t>
      </w:r>
      <w:proofErr w:type="spellEnd"/>
      <w:r w:rsidRPr="00C6675F">
        <w:rPr>
          <w:i/>
        </w:rPr>
        <w:t>. https://doi.org/10.1007/978-1-4842-4297-1.</w:t>
      </w:r>
      <w:bookmarkEnd w:id="2"/>
    </w:p>
    <w:p w14:paraId="30E851A7" w14:textId="09261D02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</w:rPr>
      </w:pPr>
      <w:r>
        <w:rPr>
          <w:i/>
          <w:lang w:val="en-US"/>
        </w:rPr>
        <w:t xml:space="preserve"> </w:t>
      </w:r>
      <w:proofErr w:type="spellStart"/>
      <w:r w:rsidRPr="00C6675F">
        <w:rPr>
          <w:i/>
          <w:lang w:val="en-US"/>
        </w:rPr>
        <w:t>Dewantoro</w:t>
      </w:r>
      <w:proofErr w:type="spellEnd"/>
      <w:r w:rsidRPr="00C6675F">
        <w:rPr>
          <w:i/>
          <w:lang w:val="en-US"/>
        </w:rPr>
        <w:t xml:space="preserve">, G., Mansuri, J., &amp; </w:t>
      </w:r>
      <w:proofErr w:type="spellStart"/>
      <w:r w:rsidRPr="00C6675F">
        <w:rPr>
          <w:i/>
          <w:lang w:val="en-US"/>
        </w:rPr>
        <w:t>Setiaji</w:t>
      </w:r>
      <w:proofErr w:type="spellEnd"/>
      <w:r w:rsidRPr="00C6675F">
        <w:rPr>
          <w:i/>
          <w:lang w:val="en-US"/>
        </w:rPr>
        <w:t xml:space="preserve">, F. D. (2021). Comparative Study of Computer Vision Based Line Followers Using Raspberry Pi and Jetson Nano. </w:t>
      </w:r>
      <w:proofErr w:type="spellStart"/>
      <w:r w:rsidRPr="00C6675F">
        <w:rPr>
          <w:i/>
        </w:rPr>
        <w:t>Jurnal</w:t>
      </w:r>
      <w:proofErr w:type="spellEnd"/>
      <w:r w:rsidRPr="00C6675F">
        <w:rPr>
          <w:i/>
        </w:rPr>
        <w:t xml:space="preserve"> </w:t>
      </w:r>
      <w:proofErr w:type="spellStart"/>
      <w:r w:rsidRPr="00C6675F">
        <w:rPr>
          <w:i/>
        </w:rPr>
        <w:t>Rekayasa</w:t>
      </w:r>
      <w:proofErr w:type="spellEnd"/>
      <w:r w:rsidRPr="00C6675F">
        <w:rPr>
          <w:i/>
        </w:rPr>
        <w:t xml:space="preserve"> </w:t>
      </w:r>
      <w:proofErr w:type="spellStart"/>
      <w:r w:rsidRPr="00C6675F">
        <w:rPr>
          <w:i/>
        </w:rPr>
        <w:t>Elektrika</w:t>
      </w:r>
      <w:proofErr w:type="spellEnd"/>
      <w:r w:rsidRPr="00C6675F">
        <w:rPr>
          <w:i/>
        </w:rPr>
        <w:t>, 17(4). https://doi.org/10.17529/jre.v17i4.21324.</w:t>
      </w:r>
    </w:p>
    <w:p w14:paraId="6D326A1B" w14:textId="16339857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  <w:lang w:val="en-US"/>
        </w:rPr>
      </w:pPr>
      <w:bookmarkStart w:id="3" w:name="_Ref123139856"/>
      <w:r>
        <w:rPr>
          <w:i/>
          <w:lang w:val="en-US"/>
        </w:rPr>
        <w:t xml:space="preserve"> </w:t>
      </w:r>
      <w:r w:rsidRPr="00C6675F">
        <w:rPr>
          <w:i/>
          <w:lang w:val="en-US"/>
        </w:rPr>
        <w:t>Parmar, M. (2016). A survey of video object tracking methods. IJEDR. 4(1). 519-524. https://www.ijedr.org/papers/IJEDR1601086.pdf.</w:t>
      </w:r>
      <w:bookmarkEnd w:id="3"/>
    </w:p>
    <w:p w14:paraId="421D908F" w14:textId="54680770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  <w:lang w:val="en-US"/>
        </w:rPr>
      </w:pPr>
      <w:bookmarkStart w:id="4" w:name="_Ref123130528"/>
      <w:r>
        <w:rPr>
          <w:i/>
          <w:lang w:val="en-US"/>
        </w:rPr>
        <w:t xml:space="preserve"> </w:t>
      </w:r>
      <w:bookmarkStart w:id="5" w:name="_Ref169465410"/>
      <w:proofErr w:type="spellStart"/>
      <w:r w:rsidRPr="00C6675F">
        <w:rPr>
          <w:i/>
          <w:lang w:val="en-US"/>
        </w:rPr>
        <w:t>Kushnir</w:t>
      </w:r>
      <w:proofErr w:type="spellEnd"/>
      <w:r w:rsidRPr="00C6675F">
        <w:rPr>
          <w:i/>
          <w:lang w:val="en-US"/>
        </w:rPr>
        <w:t>, D. (2022) Methods and means for small dynamic objects recognition and tracking. Computers, Materials &amp; Continua, 73(2), 3649–3655. https://doi.org/10.32604/cmc.2022.030016.</w:t>
      </w:r>
      <w:bookmarkEnd w:id="4"/>
      <w:bookmarkEnd w:id="5"/>
    </w:p>
    <w:p w14:paraId="2E30B953" w14:textId="77777777" w:rsidR="00C6675F" w:rsidRPr="00F653CF" w:rsidRDefault="00C6675F" w:rsidP="00C6675F">
      <w:pPr>
        <w:spacing w:line="264" w:lineRule="auto"/>
        <w:ind w:firstLine="567"/>
        <w:jc w:val="both"/>
        <w:rPr>
          <w:i/>
          <w:sz w:val="22"/>
          <w:szCs w:val="22"/>
          <w:lang w:val="en-US"/>
        </w:rPr>
      </w:pPr>
    </w:p>
    <w:p w14:paraId="0C4F9E78" w14:textId="71064094" w:rsidR="00FC0D7A" w:rsidRPr="00EA2E76" w:rsidRDefault="003F1449">
      <w:pPr>
        <w:widowControl w:val="0"/>
        <w:spacing w:line="264" w:lineRule="auto"/>
        <w:jc w:val="center"/>
        <w:rPr>
          <w:lang w:val="en-US"/>
        </w:rPr>
      </w:pPr>
      <w:r w:rsidRPr="00EA2E76">
        <w:rPr>
          <w:lang w:val="en-US"/>
        </w:rPr>
        <w:br w:type="page"/>
      </w:r>
      <w:r w:rsidR="00CB0B43" w:rsidRPr="00CB0B43">
        <w:rPr>
          <w:b/>
          <w:sz w:val="28"/>
          <w:szCs w:val="28"/>
          <w:lang w:val="en-US"/>
        </w:rPr>
        <w:lastRenderedPageBreak/>
        <w:t>TITLE OF THE ARTICLE (</w:t>
      </w:r>
      <w:r w:rsidR="008F17D7">
        <w:rPr>
          <w:b/>
          <w:sz w:val="28"/>
          <w:szCs w:val="28"/>
          <w:lang w:val="en-US"/>
        </w:rPr>
        <w:t xml:space="preserve">in English, </w:t>
      </w:r>
      <w:r w:rsidR="00CB0B43" w:rsidRPr="00CB0B43">
        <w:rPr>
          <w:b/>
          <w:sz w:val="28"/>
          <w:szCs w:val="28"/>
          <w:lang w:val="en-US"/>
        </w:rPr>
        <w:t>size 14)</w:t>
      </w:r>
    </w:p>
    <w:p w14:paraId="657F27E0" w14:textId="77777777" w:rsidR="00FC0D7A" w:rsidRPr="00EA2E76" w:rsidRDefault="00FC0D7A">
      <w:pPr>
        <w:widowControl w:val="0"/>
        <w:spacing w:line="264" w:lineRule="auto"/>
        <w:ind w:left="454"/>
        <w:jc w:val="center"/>
        <w:rPr>
          <w:b/>
          <w:sz w:val="24"/>
          <w:szCs w:val="24"/>
          <w:lang w:val="en-US"/>
        </w:rPr>
      </w:pPr>
    </w:p>
    <w:p w14:paraId="5A29A4C0" w14:textId="7462A754" w:rsidR="00FC0D7A" w:rsidRPr="00EA2E76" w:rsidRDefault="00CB0B43">
      <w:pPr>
        <w:widowControl w:val="0"/>
        <w:spacing w:line="264" w:lineRule="auto"/>
        <w:jc w:val="center"/>
        <w:rPr>
          <w:lang w:val="en-US"/>
        </w:rPr>
      </w:pPr>
      <w:r w:rsidRPr="00CB0B43">
        <w:rPr>
          <w:b/>
          <w:i/>
          <w:sz w:val="24"/>
          <w:szCs w:val="24"/>
          <w:lang w:val="en-US"/>
        </w:rPr>
        <w:t xml:space="preserve">A.A. </w:t>
      </w:r>
      <w:proofErr w:type="spellStart"/>
      <w:r w:rsidRPr="00CB0B43">
        <w:rPr>
          <w:b/>
          <w:i/>
          <w:sz w:val="24"/>
          <w:szCs w:val="24"/>
          <w:lang w:val="en-US"/>
        </w:rPr>
        <w:t>Petrenko</w:t>
      </w:r>
      <w:proofErr w:type="spellEnd"/>
      <w:r w:rsidRPr="00CB0B43">
        <w:rPr>
          <w:b/>
          <w:i/>
          <w:sz w:val="24"/>
          <w:szCs w:val="24"/>
          <w:lang w:val="en-US"/>
        </w:rPr>
        <w:t xml:space="preserve">, V.V. </w:t>
      </w:r>
      <w:proofErr w:type="spellStart"/>
      <w:r w:rsidRPr="00CB0B43">
        <w:rPr>
          <w:b/>
          <w:i/>
          <w:sz w:val="24"/>
          <w:szCs w:val="24"/>
          <w:lang w:val="en-US"/>
        </w:rPr>
        <w:t>Mykhalenko</w:t>
      </w:r>
      <w:proofErr w:type="spellEnd"/>
    </w:p>
    <w:p w14:paraId="0AA23491" w14:textId="77777777" w:rsidR="00FC0D7A" w:rsidRPr="00EA2E76" w:rsidRDefault="00FC0D7A">
      <w:pPr>
        <w:widowControl w:val="0"/>
        <w:spacing w:line="264" w:lineRule="auto"/>
        <w:ind w:left="454"/>
        <w:jc w:val="center"/>
        <w:rPr>
          <w:b/>
          <w:sz w:val="24"/>
          <w:szCs w:val="24"/>
          <w:lang w:val="en-US"/>
        </w:rPr>
      </w:pPr>
    </w:p>
    <w:p w14:paraId="0BC757D9" w14:textId="77299FE0" w:rsidR="00FC0D7A" w:rsidRPr="00EA2E76" w:rsidRDefault="00CB0B43">
      <w:pPr>
        <w:widowControl w:val="0"/>
        <w:spacing w:line="264" w:lineRule="auto"/>
        <w:jc w:val="center"/>
        <w:rPr>
          <w:lang w:val="en-US"/>
        </w:rPr>
      </w:pPr>
      <w:r w:rsidRPr="00CB0B43">
        <w:rPr>
          <w:sz w:val="24"/>
          <w:szCs w:val="24"/>
          <w:lang w:val="en-US"/>
        </w:rPr>
        <w:t>&lt;Name of the university&gt;</w:t>
      </w:r>
      <w:r w:rsidR="003F1449" w:rsidRPr="00EA2E76">
        <w:rPr>
          <w:sz w:val="24"/>
          <w:szCs w:val="24"/>
          <w:lang w:val="en-US"/>
        </w:rPr>
        <w:t>,</w:t>
      </w:r>
    </w:p>
    <w:p w14:paraId="07FB4830" w14:textId="6D242081" w:rsidR="00FC0D7A" w:rsidRDefault="00CB0B43">
      <w:pPr>
        <w:widowControl w:val="0"/>
        <w:spacing w:line="264" w:lineRule="auto"/>
        <w:ind w:left="454"/>
        <w:jc w:val="center"/>
        <w:rPr>
          <w:sz w:val="24"/>
          <w:szCs w:val="24"/>
          <w:lang w:val="en-US"/>
        </w:rPr>
      </w:pPr>
      <w:r w:rsidRPr="00CB0B43">
        <w:rPr>
          <w:sz w:val="24"/>
          <w:szCs w:val="24"/>
          <w:lang w:val="en-US"/>
        </w:rPr>
        <w:t xml:space="preserve">Department of &lt;indicate the name of the authors' department&gt;  </w:t>
      </w:r>
    </w:p>
    <w:p w14:paraId="3FA24FDF" w14:textId="1B2A965F" w:rsidR="00CB0B43" w:rsidRPr="00CB0B43" w:rsidRDefault="00CB0B43" w:rsidP="00CB0B43">
      <w:pPr>
        <w:widowControl w:val="0"/>
        <w:spacing w:line="264" w:lineRule="auto"/>
        <w:jc w:val="center"/>
        <w:rPr>
          <w:color w:val="0000FF"/>
          <w:u w:val="single"/>
          <w:lang w:val="en-US"/>
        </w:rPr>
      </w:pPr>
      <w:r>
        <w:rPr>
          <w:i/>
          <w:color w:val="000000"/>
          <w:sz w:val="24"/>
          <w:szCs w:val="24"/>
        </w:rPr>
        <w:t>Е</w:t>
      </w:r>
      <w:r w:rsidRPr="00D74358">
        <w:rPr>
          <w:i/>
          <w:color w:val="000000"/>
          <w:sz w:val="24"/>
          <w:szCs w:val="24"/>
          <w:lang w:val="en-US"/>
        </w:rPr>
        <w:t>-</w:t>
      </w:r>
      <w:r w:rsidRPr="00EA2E76">
        <w:rPr>
          <w:i/>
          <w:color w:val="000000"/>
          <w:sz w:val="24"/>
          <w:szCs w:val="24"/>
          <w:lang w:val="en-US"/>
        </w:rPr>
        <w:t>mail</w:t>
      </w:r>
      <w:r w:rsidRPr="00D74358">
        <w:rPr>
          <w:i/>
          <w:color w:val="000000"/>
          <w:sz w:val="24"/>
          <w:szCs w:val="24"/>
          <w:lang w:val="en-US"/>
        </w:rPr>
        <w:t>:</w:t>
      </w:r>
      <w:r w:rsidRPr="00D74358">
        <w:rPr>
          <w:i/>
          <w:color w:val="0000F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i/>
          <w:color w:val="0000FF"/>
          <w:sz w:val="24"/>
          <w:szCs w:val="24"/>
          <w:u w:val="single"/>
          <w:lang w:val="en-US"/>
        </w:rPr>
        <w:t>petrenko@lpnu.ua,mykhalenko</w:t>
      </w:r>
      <w:r w:rsidR="00A06D9B">
        <w:rPr>
          <w:i/>
          <w:color w:val="0000FF"/>
          <w:sz w:val="24"/>
          <w:szCs w:val="24"/>
          <w:u w:val="single"/>
          <w:lang w:val="en-US"/>
        </w:rPr>
        <w:t>@</w:t>
      </w:r>
      <w:r>
        <w:rPr>
          <w:i/>
          <w:color w:val="0000FF"/>
          <w:sz w:val="24"/>
          <w:szCs w:val="24"/>
          <w:u w:val="single"/>
          <w:lang w:val="en-US"/>
        </w:rPr>
        <w:t>lpnu.ua</w:t>
      </w:r>
      <w:proofErr w:type="spellEnd"/>
      <w:proofErr w:type="gramEnd"/>
      <w:r>
        <w:rPr>
          <w:i/>
          <w:color w:val="0000FF"/>
          <w:sz w:val="24"/>
          <w:szCs w:val="24"/>
          <w:u w:val="single"/>
          <w:lang w:val="en-US"/>
        </w:rPr>
        <w:t xml:space="preserve"> </w:t>
      </w:r>
    </w:p>
    <w:p w14:paraId="055405E9" w14:textId="77777777" w:rsidR="00CB0B43" w:rsidRDefault="003F1449">
      <w:pPr>
        <w:widowControl w:val="0"/>
        <w:spacing w:line="264" w:lineRule="auto"/>
        <w:ind w:left="454"/>
        <w:rPr>
          <w:b/>
          <w:i/>
          <w:sz w:val="22"/>
          <w:szCs w:val="22"/>
          <w:lang w:val="en-US"/>
        </w:rPr>
      </w:pPr>
      <w:r w:rsidRPr="00EA2E76">
        <w:rPr>
          <w:b/>
          <w:i/>
          <w:sz w:val="22"/>
          <w:szCs w:val="22"/>
          <w:lang w:val="en-US"/>
        </w:rPr>
        <w:t xml:space="preserve"> </w:t>
      </w:r>
    </w:p>
    <w:p w14:paraId="4E0D1DD9" w14:textId="61EA8734" w:rsidR="00FC0D7A" w:rsidRPr="00EA2E76" w:rsidRDefault="003F1449">
      <w:pPr>
        <w:widowControl w:val="0"/>
        <w:spacing w:line="264" w:lineRule="auto"/>
        <w:ind w:left="454"/>
        <w:rPr>
          <w:lang w:val="en-US"/>
        </w:rPr>
      </w:pPr>
      <w:r w:rsidRPr="00EA2E76">
        <w:rPr>
          <w:i/>
          <w:sz w:val="22"/>
          <w:szCs w:val="22"/>
          <w:lang w:val="en-US"/>
        </w:rPr>
        <w:t xml:space="preserve">© </w:t>
      </w:r>
      <w:proofErr w:type="spellStart"/>
      <w:r w:rsidR="00CB0B43" w:rsidRPr="00CB0B43">
        <w:rPr>
          <w:i/>
          <w:sz w:val="22"/>
          <w:szCs w:val="22"/>
          <w:lang w:val="en-US"/>
        </w:rPr>
        <w:t>Petrenko</w:t>
      </w:r>
      <w:proofErr w:type="spellEnd"/>
      <w:r w:rsidR="00CB0B43" w:rsidRPr="00CB0B43">
        <w:rPr>
          <w:i/>
          <w:sz w:val="22"/>
          <w:szCs w:val="22"/>
          <w:lang w:val="en-US"/>
        </w:rPr>
        <w:t xml:space="preserve"> A.A., </w:t>
      </w:r>
      <w:proofErr w:type="spellStart"/>
      <w:r w:rsidR="00CB0B43" w:rsidRPr="00CB0B43">
        <w:rPr>
          <w:i/>
          <w:sz w:val="22"/>
          <w:szCs w:val="22"/>
          <w:lang w:val="en-US"/>
        </w:rPr>
        <w:t>Mykhalenko</w:t>
      </w:r>
      <w:proofErr w:type="spellEnd"/>
      <w:r w:rsidR="00CB0B43" w:rsidRPr="00CB0B43">
        <w:rPr>
          <w:i/>
          <w:sz w:val="22"/>
          <w:szCs w:val="22"/>
          <w:lang w:val="en-US"/>
        </w:rPr>
        <w:t xml:space="preserve"> V.V. 20**</w:t>
      </w:r>
    </w:p>
    <w:p w14:paraId="683EE173" w14:textId="77777777" w:rsidR="00FC0D7A" w:rsidRPr="00EA2E76" w:rsidRDefault="00FC0D7A">
      <w:pPr>
        <w:widowControl w:val="0"/>
        <w:spacing w:line="264" w:lineRule="auto"/>
        <w:ind w:left="454"/>
        <w:rPr>
          <w:i/>
          <w:sz w:val="22"/>
          <w:szCs w:val="22"/>
          <w:lang w:val="en-US"/>
        </w:rPr>
      </w:pPr>
    </w:p>
    <w:p w14:paraId="423CA5B1" w14:textId="287DC07A" w:rsidR="00CB0B43" w:rsidRPr="006D0AD4" w:rsidRDefault="00CB0B43" w:rsidP="006D0AD4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CB0B43">
        <w:rPr>
          <w:b/>
          <w:sz w:val="22"/>
          <w:szCs w:val="22"/>
          <w:lang w:val="en-US"/>
        </w:rPr>
        <w:t>The manuscript must contain an abstract. The abstract should be self-sufficient</w:t>
      </w:r>
      <w:r w:rsidR="000472C2">
        <w:rPr>
          <w:b/>
          <w:sz w:val="22"/>
          <w:szCs w:val="22"/>
          <w:lang w:val="en-US"/>
        </w:rPr>
        <w:t>, without citations,</w:t>
      </w:r>
      <w:r w:rsidRPr="00CB0B43">
        <w:rPr>
          <w:b/>
          <w:sz w:val="22"/>
          <w:szCs w:val="22"/>
          <w:lang w:val="en-US"/>
        </w:rPr>
        <w:t xml:space="preserve"> and should not exceed 200 words. The </w:t>
      </w:r>
      <w:r w:rsidR="000472C2">
        <w:rPr>
          <w:b/>
          <w:sz w:val="22"/>
          <w:szCs w:val="22"/>
          <w:lang w:val="en-US"/>
        </w:rPr>
        <w:t>article's content</w:t>
      </w:r>
      <w:r w:rsidRPr="00CB0B43">
        <w:rPr>
          <w:b/>
          <w:sz w:val="22"/>
          <w:szCs w:val="22"/>
          <w:lang w:val="en-US"/>
        </w:rPr>
        <w:t xml:space="preserve"> should be scientific, dedicated to solving a specific scientific-technical task or problem, and include results of developing high-quality and original materials.</w:t>
      </w:r>
      <w:r w:rsid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The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abstract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should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include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quantitative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characteristics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of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the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research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results</w:t>
      </w:r>
      <w:proofErr w:type="spellEnd"/>
      <w:r w:rsidR="006D0AD4" w:rsidRPr="006D0AD4">
        <w:rPr>
          <w:b/>
          <w:sz w:val="22"/>
          <w:szCs w:val="22"/>
          <w:lang w:val="uk-UA"/>
        </w:rPr>
        <w:t>.</w:t>
      </w:r>
    </w:p>
    <w:p w14:paraId="5B0CA2F5" w14:textId="0367CED7" w:rsidR="00CB0B43" w:rsidRPr="00EA2E76" w:rsidRDefault="00CB0B43" w:rsidP="00AD37B2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en-US"/>
        </w:rPr>
      </w:pPr>
      <w:r w:rsidRPr="00CB0B43">
        <w:rPr>
          <w:b/>
          <w:sz w:val="22"/>
          <w:szCs w:val="22"/>
          <w:lang w:val="en-US"/>
        </w:rPr>
        <w:t>Article format: (5-15 pages of A4 format, left margin 2.5 cm, right margin 1.5 cm, top and bottom margins 2 cm, Times New Roman font</w:t>
      </w:r>
      <w:r w:rsidR="0029412B">
        <w:rPr>
          <w:b/>
          <w:sz w:val="22"/>
          <w:szCs w:val="22"/>
          <w:lang w:val="uk-UA"/>
        </w:rPr>
        <w:t xml:space="preserve"> </w:t>
      </w:r>
      <w:r w:rsidR="0029412B">
        <w:rPr>
          <w:b/>
          <w:sz w:val="22"/>
          <w:szCs w:val="22"/>
          <w:lang w:val="en-US"/>
        </w:rPr>
        <w:t>with size 11</w:t>
      </w:r>
      <w:r w:rsidRPr="00CB0B43">
        <w:rPr>
          <w:b/>
          <w:sz w:val="22"/>
          <w:szCs w:val="22"/>
          <w:lang w:val="en-US"/>
        </w:rPr>
        <w:t>).</w:t>
      </w:r>
      <w:r w:rsidR="00364214">
        <w:rPr>
          <w:b/>
          <w:sz w:val="22"/>
          <w:szCs w:val="22"/>
          <w:lang w:val="uk-UA"/>
        </w:rPr>
        <w:t xml:space="preserve"> </w:t>
      </w:r>
      <w:r w:rsidR="00364214">
        <w:rPr>
          <w:b/>
          <w:sz w:val="22"/>
          <w:szCs w:val="22"/>
          <w:lang w:val="en-US"/>
        </w:rPr>
        <w:t>Text interval – 1.1.</w:t>
      </w:r>
    </w:p>
    <w:p w14:paraId="503FD27E" w14:textId="2EC88217" w:rsidR="00FC0D7A" w:rsidRPr="00CB0B43" w:rsidRDefault="003F1449" w:rsidP="00CB0B43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en-US"/>
        </w:rPr>
      </w:pPr>
      <w:r w:rsidRPr="00EA2E76">
        <w:rPr>
          <w:b/>
          <w:sz w:val="22"/>
          <w:szCs w:val="22"/>
          <w:lang w:val="en-US"/>
        </w:rPr>
        <w:t xml:space="preserve">Key words: </w:t>
      </w:r>
      <w:r w:rsidR="00CB0B43" w:rsidRPr="00CB0B43">
        <w:rPr>
          <w:b/>
          <w:sz w:val="22"/>
          <w:szCs w:val="22"/>
          <w:lang w:val="en-US"/>
        </w:rPr>
        <w:t xml:space="preserve">keywords or phrases should be </w:t>
      </w:r>
      <w:r w:rsidR="000472C2">
        <w:rPr>
          <w:b/>
          <w:sz w:val="22"/>
          <w:szCs w:val="22"/>
          <w:lang w:val="en-US"/>
        </w:rPr>
        <w:t>alphabetically</w:t>
      </w:r>
      <w:r w:rsidR="00CB0B43" w:rsidRPr="00CB0B43">
        <w:rPr>
          <w:b/>
          <w:sz w:val="22"/>
          <w:szCs w:val="22"/>
          <w:lang w:val="en-US"/>
        </w:rPr>
        <w:t xml:space="preserve"> separated by commas. For a list of suggested keywords, send a blank e-mail to keywords@ieee.org or visit </w:t>
      </w:r>
      <w:hyperlink r:id="rId13" w:history="1">
        <w:r w:rsidR="00CB0B43" w:rsidRPr="00206045">
          <w:rPr>
            <w:rStyle w:val="Hyperlink"/>
            <w:b/>
            <w:sz w:val="22"/>
            <w:szCs w:val="22"/>
            <w:lang w:val="en-US"/>
          </w:rPr>
          <w:t>http://www.ieee.org/organizations/pubs/ani_prod/keywrd98.txt</w:t>
        </w:r>
      </w:hyperlink>
      <w:r w:rsidR="00CB0B43" w:rsidRPr="00CB0B43">
        <w:rPr>
          <w:b/>
          <w:sz w:val="22"/>
          <w:szCs w:val="22"/>
          <w:lang w:val="en-US"/>
        </w:rPr>
        <w:t>.</w:t>
      </w:r>
    </w:p>
    <w:p w14:paraId="3B7B0E01" w14:textId="77777777" w:rsidR="00FC0D7A" w:rsidRPr="00EA2E76" w:rsidRDefault="00FC0D7A">
      <w:pPr>
        <w:widowControl w:val="0"/>
        <w:spacing w:line="264" w:lineRule="auto"/>
        <w:jc w:val="both"/>
        <w:rPr>
          <w:lang w:val="en-US"/>
        </w:rPr>
      </w:pPr>
    </w:p>
    <w:sectPr w:rsidR="00FC0D7A" w:rsidRPr="00EA2E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134" w:left="1418" w:header="113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1D36" w14:textId="77777777" w:rsidR="001B310C" w:rsidRDefault="001B310C">
      <w:r>
        <w:separator/>
      </w:r>
    </w:p>
  </w:endnote>
  <w:endnote w:type="continuationSeparator" w:id="0">
    <w:p w14:paraId="74416CD6" w14:textId="77777777" w:rsidR="001B310C" w:rsidRDefault="001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roman"/>
    <w:notTrueType/>
    <w:pitch w:val="default"/>
  </w:font>
  <w:font w:name="DejaVu Sans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16AA" w14:textId="77777777" w:rsidR="00C377F0" w:rsidRDefault="00C37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ADB2" w14:textId="77777777" w:rsidR="00C377F0" w:rsidRDefault="00C3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D4FE" w14:textId="77777777" w:rsidR="00C377F0" w:rsidRDefault="00C3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5161" w14:textId="77777777" w:rsidR="001B310C" w:rsidRDefault="001B310C">
      <w:r>
        <w:separator/>
      </w:r>
    </w:p>
  </w:footnote>
  <w:footnote w:type="continuationSeparator" w:id="0">
    <w:p w14:paraId="0820C163" w14:textId="77777777" w:rsidR="001B310C" w:rsidRDefault="001B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1721" w14:textId="3A4E468A" w:rsidR="0030577F" w:rsidRPr="0030577F" w:rsidRDefault="00F24A32" w:rsidP="0030577F">
    <w:pPr>
      <w:widowControl w:val="0"/>
      <w:spacing w:line="264" w:lineRule="auto"/>
      <w:jc w:val="center"/>
      <w:rPr>
        <w:bCs/>
        <w:i/>
        <w:color w:val="000000"/>
        <w:sz w:val="24"/>
        <w:szCs w:val="24"/>
      </w:rPr>
    </w:pPr>
    <w:r w:rsidRPr="0030577F">
      <w:rPr>
        <w:bCs/>
        <w:i/>
        <w:color w:val="000000"/>
        <w:sz w:val="24"/>
        <w:szCs w:val="24"/>
        <w:lang w:val="uk-UA"/>
      </w:rPr>
      <w:t>А</w:t>
    </w:r>
    <w:r w:rsidRPr="0030577F">
      <w:rPr>
        <w:bCs/>
        <w:i/>
        <w:color w:val="000000"/>
        <w:sz w:val="24"/>
        <w:szCs w:val="24"/>
      </w:rPr>
      <w:t>.</w:t>
    </w:r>
    <w:r w:rsidRPr="0030577F">
      <w:rPr>
        <w:bCs/>
        <w:i/>
        <w:color w:val="000000"/>
        <w:sz w:val="24"/>
        <w:szCs w:val="24"/>
        <w:lang w:val="uk-UA"/>
      </w:rPr>
      <w:t>А</w:t>
    </w:r>
    <w:r w:rsidRPr="0030577F">
      <w:rPr>
        <w:bCs/>
        <w:i/>
        <w:color w:val="000000"/>
        <w:sz w:val="24"/>
        <w:szCs w:val="24"/>
      </w:rPr>
      <w:t xml:space="preserve">. </w:t>
    </w:r>
    <w:r w:rsidRPr="0030577F">
      <w:rPr>
        <w:bCs/>
        <w:i/>
        <w:color w:val="000000"/>
        <w:sz w:val="24"/>
        <w:szCs w:val="24"/>
        <w:lang w:val="uk-UA"/>
      </w:rPr>
      <w:t>Петренко</w:t>
    </w:r>
    <w:r w:rsidRPr="0030577F">
      <w:rPr>
        <w:bCs/>
        <w:i/>
        <w:color w:val="000000"/>
        <w:sz w:val="24"/>
        <w:szCs w:val="24"/>
      </w:rPr>
      <w:t xml:space="preserve">, </w:t>
    </w:r>
    <w:r w:rsidRPr="0030577F">
      <w:rPr>
        <w:bCs/>
        <w:i/>
        <w:color w:val="000000"/>
        <w:sz w:val="24"/>
        <w:szCs w:val="24"/>
        <w:lang w:val="uk-UA"/>
      </w:rPr>
      <w:t>В.В</w:t>
    </w:r>
    <w:r w:rsidRPr="0030577F">
      <w:rPr>
        <w:bCs/>
        <w:i/>
        <w:color w:val="000000"/>
        <w:sz w:val="24"/>
        <w:szCs w:val="24"/>
      </w:rPr>
      <w:t xml:space="preserve">. </w:t>
    </w:r>
    <w:proofErr w:type="spellStart"/>
    <w:r w:rsidRPr="0030577F">
      <w:rPr>
        <w:bCs/>
        <w:i/>
        <w:color w:val="000000"/>
        <w:sz w:val="24"/>
        <w:szCs w:val="24"/>
        <w:lang w:val="uk-UA"/>
      </w:rPr>
      <w:t>Михаленко</w:t>
    </w:r>
    <w:proofErr w:type="spellEnd"/>
    <w:r w:rsidRPr="0030577F">
      <w:rPr>
        <w:bCs/>
        <w:i/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1E83" w14:textId="10AA33EC" w:rsidR="00FC0D7A" w:rsidRPr="0030577F" w:rsidRDefault="003057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lang w:val="uk-UA"/>
      </w:rPr>
    </w:pPr>
    <w:r>
      <w:rPr>
        <w:i/>
        <w:color w:val="000000"/>
        <w:sz w:val="24"/>
        <w:szCs w:val="24"/>
        <w:lang w:val="uk-UA"/>
      </w:rPr>
      <w:t>Назва статті, курсивом, нижнім регістром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5217" w14:textId="77777777" w:rsidR="00D74358" w:rsidRDefault="00D74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128"/>
    <w:multiLevelType w:val="hybridMultilevel"/>
    <w:tmpl w:val="7EA2ADD0"/>
    <w:lvl w:ilvl="0" w:tplc="70260110">
      <w:start w:val="1"/>
      <w:numFmt w:val="decimal"/>
      <w:pStyle w:val="ACPSLiteratureSource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76A94"/>
    <w:multiLevelType w:val="hybridMultilevel"/>
    <w:tmpl w:val="D5A23DE4"/>
    <w:lvl w:ilvl="0" w:tplc="34A86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9338">
    <w:abstractNumId w:val="1"/>
  </w:num>
  <w:num w:numId="2" w16cid:durableId="20918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7A"/>
    <w:rsid w:val="000428F9"/>
    <w:rsid w:val="000472C2"/>
    <w:rsid w:val="0009235A"/>
    <w:rsid w:val="00192E24"/>
    <w:rsid w:val="001B310C"/>
    <w:rsid w:val="00246ECA"/>
    <w:rsid w:val="002476C8"/>
    <w:rsid w:val="0029412B"/>
    <w:rsid w:val="002E5985"/>
    <w:rsid w:val="0030577F"/>
    <w:rsid w:val="00364214"/>
    <w:rsid w:val="00374953"/>
    <w:rsid w:val="003F1449"/>
    <w:rsid w:val="004078C6"/>
    <w:rsid w:val="004422E5"/>
    <w:rsid w:val="005644D9"/>
    <w:rsid w:val="005D7D18"/>
    <w:rsid w:val="006D0AD4"/>
    <w:rsid w:val="00756495"/>
    <w:rsid w:val="0079785F"/>
    <w:rsid w:val="007B42AD"/>
    <w:rsid w:val="007F4C27"/>
    <w:rsid w:val="008224DE"/>
    <w:rsid w:val="008649C7"/>
    <w:rsid w:val="008F17D7"/>
    <w:rsid w:val="009C03FB"/>
    <w:rsid w:val="00A06D9B"/>
    <w:rsid w:val="00AD37B2"/>
    <w:rsid w:val="00B65236"/>
    <w:rsid w:val="00BA10F3"/>
    <w:rsid w:val="00BB0267"/>
    <w:rsid w:val="00BB3C6E"/>
    <w:rsid w:val="00C059AA"/>
    <w:rsid w:val="00C377F0"/>
    <w:rsid w:val="00C42C2A"/>
    <w:rsid w:val="00C6675F"/>
    <w:rsid w:val="00C8228B"/>
    <w:rsid w:val="00CB0B43"/>
    <w:rsid w:val="00CB24E8"/>
    <w:rsid w:val="00CE7887"/>
    <w:rsid w:val="00D107F3"/>
    <w:rsid w:val="00D74358"/>
    <w:rsid w:val="00DE3AAC"/>
    <w:rsid w:val="00E673AE"/>
    <w:rsid w:val="00EA2E76"/>
    <w:rsid w:val="00F24A32"/>
    <w:rsid w:val="00F653CF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F0B12A"/>
  <w15:docId w15:val="{F4E2EF6A-B2F6-4AE0-8B7E-25E0CE1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F3"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PlaceholderText1">
    <w:name w:val="Placeholder Text1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</w:rPr>
  </w:style>
  <w:style w:type="character" w:customStyle="1" w:styleId="ListLabel6">
    <w:name w:val="ListLabel 6"/>
    <w:rPr>
      <w:lang w:val="uk-UA" w:bidi="uk-UA"/>
    </w:rPr>
  </w:style>
  <w:style w:type="character" w:customStyle="1" w:styleId="ListLabel7">
    <w:name w:val="ListLabel 7"/>
    <w:rPr>
      <w:rFonts w:eastAsia="Times New Roman" w:cs="Times New Roman"/>
      <w:w w:val="100"/>
      <w:sz w:val="28"/>
      <w:szCs w:val="28"/>
      <w:lang w:val="uk-UA" w:bidi="uk-UA"/>
    </w:rPr>
  </w:style>
  <w:style w:type="character" w:customStyle="1" w:styleId="ListLabel8">
    <w:name w:val="ListLabel 8"/>
    <w:rPr>
      <w:rFonts w:eastAsia="Times New Roman" w:cs="Times New Roman"/>
      <w:b/>
      <w:bCs/>
      <w:spacing w:val="0"/>
      <w:w w:val="100"/>
      <w:sz w:val="28"/>
      <w:szCs w:val="28"/>
      <w:lang w:val="uk-UA" w:bidi="uk-UA"/>
    </w:rPr>
  </w:style>
  <w:style w:type="character" w:customStyle="1" w:styleId="ListLabel9">
    <w:name w:val="ListLabel 9"/>
    <w:rPr>
      <w:rFonts w:eastAsia="Times New Roman" w:cs="Times New Roman"/>
      <w:b/>
      <w:bCs/>
      <w:w w:val="100"/>
      <w:sz w:val="28"/>
      <w:szCs w:val="28"/>
      <w:lang w:val="uk-UA" w:bidi="uk-UA"/>
    </w:rPr>
  </w:style>
  <w:style w:type="character" w:customStyle="1" w:styleId="ListLabel10">
    <w:name w:val="ListLabel 10"/>
    <w:rPr>
      <w:rFonts w:eastAsia="Times New Roman" w:cs="Times New Roman"/>
      <w:b/>
      <w:bCs/>
      <w:spacing w:val="-3"/>
      <w:w w:val="100"/>
      <w:sz w:val="28"/>
      <w:szCs w:val="28"/>
      <w:lang w:val="uk-UA" w:bidi="uk-UA"/>
    </w:rPr>
  </w:style>
  <w:style w:type="character" w:customStyle="1" w:styleId="ListLabel11">
    <w:name w:val="ListLabel 11"/>
    <w:rPr>
      <w:lang w:val="uk-UA" w:bidi="uk-UA"/>
    </w:rPr>
  </w:style>
  <w:style w:type="character" w:customStyle="1" w:styleId="ListLabel12">
    <w:name w:val="ListLabel 12"/>
    <w:rPr>
      <w:lang w:val="uk-UA" w:bidi="uk-UA"/>
    </w:rPr>
  </w:style>
  <w:style w:type="character" w:customStyle="1" w:styleId="ListLabel13">
    <w:name w:val="ListLabel 13"/>
    <w:rPr>
      <w:lang w:val="uk-UA" w:bidi="uk-UA"/>
    </w:rPr>
  </w:style>
  <w:style w:type="character" w:customStyle="1" w:styleId="ListLabel14">
    <w:name w:val="ListLabel 14"/>
    <w:rPr>
      <w:lang w:val="uk-UA" w:bidi="uk-UA"/>
    </w:rPr>
  </w:style>
  <w:style w:type="character" w:customStyle="1" w:styleId="ListLabel15">
    <w:name w:val="ListLabel 15"/>
    <w:rPr>
      <w:rFonts w:eastAsia="Times New Roman" w:cs="Times New Roman"/>
      <w:spacing w:val="0"/>
      <w:w w:val="100"/>
      <w:sz w:val="24"/>
      <w:szCs w:val="28"/>
      <w:lang w:val="uk-UA" w:bidi="uk-UA"/>
    </w:rPr>
  </w:style>
  <w:style w:type="character" w:customStyle="1" w:styleId="ListLabel16">
    <w:name w:val="ListLabel 16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17">
    <w:name w:val="ListLabel 17"/>
    <w:rPr>
      <w:lang w:val="uk-UA" w:bidi="uk-UA"/>
    </w:rPr>
  </w:style>
  <w:style w:type="character" w:customStyle="1" w:styleId="ListLabel18">
    <w:name w:val="ListLabel 18"/>
    <w:rPr>
      <w:lang w:val="uk-UA" w:bidi="uk-UA"/>
    </w:rPr>
  </w:style>
  <w:style w:type="character" w:customStyle="1" w:styleId="ListLabel19">
    <w:name w:val="ListLabel 19"/>
    <w:rPr>
      <w:lang w:val="uk-UA" w:bidi="uk-UA"/>
    </w:rPr>
  </w:style>
  <w:style w:type="character" w:customStyle="1" w:styleId="ListLabel20">
    <w:name w:val="ListLabel 20"/>
    <w:rPr>
      <w:lang w:val="uk-UA" w:bidi="uk-UA"/>
    </w:rPr>
  </w:style>
  <w:style w:type="character" w:customStyle="1" w:styleId="ListLabel21">
    <w:name w:val="ListLabel 21"/>
    <w:rPr>
      <w:lang w:val="uk-UA" w:bidi="uk-UA"/>
    </w:rPr>
  </w:style>
  <w:style w:type="character" w:customStyle="1" w:styleId="ListLabel22">
    <w:name w:val="ListLabel 22"/>
    <w:rPr>
      <w:lang w:val="uk-UA" w:bidi="uk-UA"/>
    </w:rPr>
  </w:style>
  <w:style w:type="character" w:customStyle="1" w:styleId="ListLabel23">
    <w:name w:val="ListLabel 23"/>
    <w:rPr>
      <w:lang w:val="uk-UA" w:bidi="uk-UA"/>
    </w:rPr>
  </w:style>
  <w:style w:type="character" w:customStyle="1" w:styleId="ListLabel24">
    <w:name w:val="ListLabel 24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25">
    <w:name w:val="ListLabel 25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26">
    <w:name w:val="ListLabel 26"/>
    <w:rPr>
      <w:lang w:val="uk-UA" w:bidi="uk-UA"/>
    </w:rPr>
  </w:style>
  <w:style w:type="character" w:customStyle="1" w:styleId="ListLabel27">
    <w:name w:val="ListLabel 27"/>
    <w:rPr>
      <w:lang w:val="uk-UA" w:bidi="uk-UA"/>
    </w:rPr>
  </w:style>
  <w:style w:type="character" w:customStyle="1" w:styleId="ListLabel28">
    <w:name w:val="ListLabel 28"/>
    <w:rPr>
      <w:lang w:val="uk-UA" w:bidi="uk-UA"/>
    </w:rPr>
  </w:style>
  <w:style w:type="character" w:customStyle="1" w:styleId="ListLabel29">
    <w:name w:val="ListLabel 29"/>
    <w:rPr>
      <w:lang w:val="uk-UA" w:bidi="uk-UA"/>
    </w:rPr>
  </w:style>
  <w:style w:type="character" w:customStyle="1" w:styleId="ListLabel30">
    <w:name w:val="ListLabel 30"/>
    <w:rPr>
      <w:lang w:val="uk-UA" w:bidi="uk-UA"/>
    </w:rPr>
  </w:style>
  <w:style w:type="character" w:customStyle="1" w:styleId="ListLabel31">
    <w:name w:val="ListLabel 31"/>
    <w:rPr>
      <w:lang w:val="uk-UA" w:bidi="uk-UA"/>
    </w:rPr>
  </w:style>
  <w:style w:type="character" w:customStyle="1" w:styleId="ListLabel32">
    <w:name w:val="ListLabel 32"/>
    <w:rPr>
      <w:lang w:val="uk-UA" w:bidi="uk-UA"/>
    </w:rPr>
  </w:style>
  <w:style w:type="character" w:customStyle="1" w:styleId="ListLabel33">
    <w:name w:val="ListLabel 33"/>
    <w:rPr>
      <w:rFonts w:eastAsia="Times New Roman" w:cs="Times New Roman"/>
      <w:spacing w:val="0"/>
      <w:w w:val="100"/>
      <w:sz w:val="28"/>
      <w:szCs w:val="28"/>
      <w:lang w:val="uk-UA" w:bidi="uk-UA"/>
    </w:rPr>
  </w:style>
  <w:style w:type="character" w:customStyle="1" w:styleId="ListLabel34">
    <w:name w:val="ListLabel 34"/>
    <w:rPr>
      <w:lang w:val="uk-UA" w:bidi="uk-UA"/>
    </w:rPr>
  </w:style>
  <w:style w:type="character" w:customStyle="1" w:styleId="ListLabel35">
    <w:name w:val="ListLabel 35"/>
    <w:rPr>
      <w:lang w:val="uk-UA" w:bidi="uk-UA"/>
    </w:rPr>
  </w:style>
  <w:style w:type="character" w:customStyle="1" w:styleId="ListLabel36">
    <w:name w:val="ListLabel 36"/>
    <w:rPr>
      <w:lang w:val="uk-UA" w:bidi="uk-UA"/>
    </w:rPr>
  </w:style>
  <w:style w:type="character" w:customStyle="1" w:styleId="ListLabel37">
    <w:name w:val="ListLabel 37"/>
    <w:rPr>
      <w:lang w:val="uk-UA" w:bidi="uk-UA"/>
    </w:rPr>
  </w:style>
  <w:style w:type="character" w:customStyle="1" w:styleId="ListLabel38">
    <w:name w:val="ListLabel 38"/>
    <w:rPr>
      <w:lang w:val="uk-UA" w:bidi="uk-UA"/>
    </w:rPr>
  </w:style>
  <w:style w:type="character" w:customStyle="1" w:styleId="ListLabel39">
    <w:name w:val="ListLabel 39"/>
    <w:rPr>
      <w:lang w:val="uk-UA" w:bidi="uk-UA"/>
    </w:rPr>
  </w:style>
  <w:style w:type="character" w:customStyle="1" w:styleId="ListLabel40">
    <w:name w:val="ListLabel 40"/>
    <w:rPr>
      <w:lang w:val="uk-UA" w:bidi="uk-UA"/>
    </w:rPr>
  </w:style>
  <w:style w:type="character" w:customStyle="1" w:styleId="ListLabel41">
    <w:name w:val="ListLabel 41"/>
    <w:rPr>
      <w:lang w:val="uk-UA" w:bidi="uk-UA"/>
    </w:rPr>
  </w:style>
  <w:style w:type="character" w:customStyle="1" w:styleId="ListLabel42">
    <w:name w:val="ListLabel 42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43">
    <w:name w:val="ListLabel 43"/>
    <w:rPr>
      <w:lang w:val="uk-UA" w:bidi="uk-UA"/>
    </w:rPr>
  </w:style>
  <w:style w:type="character" w:customStyle="1" w:styleId="ListLabel44">
    <w:name w:val="ListLabel 44"/>
    <w:rPr>
      <w:lang w:val="uk-UA" w:bidi="uk-UA"/>
    </w:rPr>
  </w:style>
  <w:style w:type="character" w:customStyle="1" w:styleId="ListLabel45">
    <w:name w:val="ListLabel 45"/>
    <w:rPr>
      <w:lang w:val="uk-UA" w:bidi="uk-UA"/>
    </w:rPr>
  </w:style>
  <w:style w:type="character" w:customStyle="1" w:styleId="ListLabel46">
    <w:name w:val="ListLabel 46"/>
    <w:rPr>
      <w:lang w:val="uk-UA" w:bidi="uk-UA"/>
    </w:rPr>
  </w:style>
  <w:style w:type="character" w:customStyle="1" w:styleId="ListLabel47">
    <w:name w:val="ListLabel 47"/>
    <w:rPr>
      <w:lang w:val="uk-UA" w:bidi="uk-UA"/>
    </w:rPr>
  </w:style>
  <w:style w:type="character" w:customStyle="1" w:styleId="ListLabel48">
    <w:name w:val="ListLabel 48"/>
    <w:rPr>
      <w:lang w:val="uk-UA" w:bidi="uk-UA"/>
    </w:rPr>
  </w:style>
  <w:style w:type="character" w:customStyle="1" w:styleId="ListLabel49">
    <w:name w:val="ListLabel 49"/>
    <w:rPr>
      <w:lang w:val="uk-UA" w:bidi="uk-UA"/>
    </w:rPr>
  </w:style>
  <w:style w:type="character" w:customStyle="1" w:styleId="ListLabel50">
    <w:name w:val="ListLabel 50"/>
    <w:rPr>
      <w:lang w:val="uk-UA" w:bidi="uk-UA"/>
    </w:rPr>
  </w:style>
  <w:style w:type="character" w:customStyle="1" w:styleId="ListLabel51">
    <w:name w:val="ListLabel 51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52">
    <w:name w:val="ListLabel 52"/>
    <w:rPr>
      <w:lang w:val="uk-UA" w:bidi="uk-UA"/>
    </w:rPr>
  </w:style>
  <w:style w:type="character" w:customStyle="1" w:styleId="ListLabel53">
    <w:name w:val="ListLabel 53"/>
    <w:rPr>
      <w:lang w:val="uk-UA" w:bidi="uk-UA"/>
    </w:rPr>
  </w:style>
  <w:style w:type="character" w:customStyle="1" w:styleId="ListLabel54">
    <w:name w:val="ListLabel 54"/>
    <w:rPr>
      <w:lang w:val="uk-UA" w:bidi="uk-UA"/>
    </w:rPr>
  </w:style>
  <w:style w:type="character" w:customStyle="1" w:styleId="ListLabel55">
    <w:name w:val="ListLabel 55"/>
    <w:rPr>
      <w:lang w:val="uk-UA" w:bidi="uk-UA"/>
    </w:rPr>
  </w:style>
  <w:style w:type="character" w:customStyle="1" w:styleId="ListLabel56">
    <w:name w:val="ListLabel 56"/>
    <w:rPr>
      <w:lang w:val="uk-UA" w:bidi="uk-UA"/>
    </w:rPr>
  </w:style>
  <w:style w:type="character" w:customStyle="1" w:styleId="ListLabel57">
    <w:name w:val="ListLabel 57"/>
    <w:rPr>
      <w:lang w:val="uk-UA" w:bidi="uk-UA"/>
    </w:rPr>
  </w:style>
  <w:style w:type="character" w:customStyle="1" w:styleId="ListLabel58">
    <w:name w:val="ListLabel 58"/>
    <w:rPr>
      <w:lang w:val="uk-UA" w:bidi="uk-UA"/>
    </w:rPr>
  </w:style>
  <w:style w:type="character" w:customStyle="1" w:styleId="ListLabel59">
    <w:name w:val="ListLabel 59"/>
    <w:rPr>
      <w:lang w:val="uk-UA" w:bidi="uk-UA"/>
    </w:rPr>
  </w:style>
  <w:style w:type="character" w:customStyle="1" w:styleId="ListLabel60">
    <w:name w:val="ListLabel 60"/>
    <w:rPr>
      <w:rFonts w:eastAsia="Times New Roman" w:cs="Times New Roman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eastAsia="Times New Roman" w:cs="Times New Roman"/>
      <w:sz w:val="24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eastAsia="Times New Roman" w:cs="Times New Roman"/>
      <w:sz w:val="24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sz w:val="24"/>
      <w:szCs w:val="24"/>
      <w:lang w:val="uk-UA" w:bidi="uk-UA"/>
    </w:rPr>
  </w:style>
  <w:style w:type="character" w:customStyle="1" w:styleId="ListLabel73">
    <w:name w:val="ListLabel 73"/>
    <w:rPr>
      <w:i/>
      <w:sz w:val="24"/>
      <w:szCs w:val="24"/>
      <w:lang w:val="uk-UA" w:bidi="uk-U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AZ">
    <w:name w:val="SAZ"/>
    <w:basedOn w:val="Normal"/>
    <w:pPr>
      <w:widowControl w:val="0"/>
      <w:spacing w:before="40" w:after="40"/>
      <w:ind w:firstLine="284"/>
      <w:jc w:val="both"/>
    </w:pPr>
    <w:rPr>
      <w:rFonts w:ascii="Times New Roman CYR" w:hAnsi="Times New Roman CYR" w:cs="Times New Roman CYR"/>
      <w:b/>
      <w:color w:val="000000"/>
      <w:sz w:val="22"/>
      <w:lang w:val="uk-UA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ListBullet1">
    <w:name w:val="List Bullet1"/>
    <w:basedOn w:val="Normal"/>
    <w:pPr>
      <w:contextualSpacing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</w:pPr>
    <w:rPr>
      <w:rFonts w:ascii="Arial Unicode MS" w:eastAsia="DejaVu Sans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TOC3">
    <w:name w:val="toc 3"/>
    <w:basedOn w:val="Normal"/>
    <w:next w:val="Normal"/>
    <w:pPr>
      <w:tabs>
        <w:tab w:val="right" w:leader="dot" w:pos="9639"/>
      </w:tabs>
    </w:pPr>
    <w:rPr>
      <w:szCs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71369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564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35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30577F"/>
    <w:rPr>
      <w:lang w:val="ru-RU" w:eastAsia="zh-CN"/>
    </w:rPr>
  </w:style>
  <w:style w:type="paragraph" w:customStyle="1" w:styleId="ACPSLiteratureSources">
    <w:name w:val="ACPS: Literature Sources"/>
    <w:basedOn w:val="Normal"/>
    <w:autoRedefine/>
    <w:rsid w:val="00C6675F"/>
    <w:pPr>
      <w:numPr>
        <w:numId w:val="2"/>
      </w:numPr>
      <w:suppressAutoHyphens w:val="0"/>
      <w:spacing w:before="21"/>
      <w:ind w:right="283"/>
      <w:jc w:val="both"/>
    </w:pPr>
    <w:rPr>
      <w:iCs/>
      <w:sz w:val="22"/>
      <w:szCs w:val="22"/>
      <w:shd w:val="clear" w:color="auto" w:fill="FFFFFF"/>
      <w:lang w:val="en-US" w:eastAsia="ru-RU"/>
    </w:rPr>
  </w:style>
  <w:style w:type="paragraph" w:customStyle="1" w:styleId="TableParagraph">
    <w:name w:val="Table Paragraph"/>
    <w:basedOn w:val="Normal"/>
    <w:uiPriority w:val="1"/>
    <w:qFormat/>
    <w:rsid w:val="00C42C2A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.org/organizations/pubs/ani_prod/keywrd98.txt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pastyle.apa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ieee.org/organizations/pubs/ani_prod/keywrd98.tx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PM1BgpMz/u4Rhx3JiqjwygdRA==">CgMxLjAyCGguZ2pkZ3hzMgloLjMwajB6bGwyCWguMWZvYjl0ZTgAciExeU5iLXJMQ1lqRkxLM3hGYVFfUjR6OGwyc1JHMEc1cmc=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FD5656-0940-6049-BE23-14045F70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LPNU - EOM department</Company>
  <LinksUpToDate>false</LinksUpToDate>
  <CharactersWithSpaces>8035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CSN Template 2024</dc:title>
  <dc:subject/>
  <dc:creator>Dmytro Kushnir - executive secretary of CSN</dc:creator>
  <cp:keywords/>
  <dc:description/>
  <cp:lastModifiedBy>Dmytro Kushnir</cp:lastModifiedBy>
  <cp:revision>15</cp:revision>
  <dcterms:created xsi:type="dcterms:W3CDTF">2024-06-16T18:55:00Z</dcterms:created>
  <dcterms:modified xsi:type="dcterms:W3CDTF">2024-10-22T07:35:00Z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fd107fac79f6e259006680a25da2097a7fcbbb90b4f3362fc33612ef37525e11</vt:lpwstr>
  </property>
</Properties>
</file>