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IN" w:eastAsia="en-IN"/>
        </w:rPr>
        <w:drawing>
          <wp:anchor distT="0" distB="0" distL="114300" distR="114300" simplePos="0" relativeHeight="251658240" behindDoc="0" locked="0" layoutInCell="1" allowOverlap="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rsidR="00451FDE" w:rsidRDefault="00451FDE">
      <w:pPr>
        <w:spacing w:line="300" w:lineRule="auto"/>
        <w:rPr>
          <w:rFonts w:asciiTheme="minorHAnsi" w:hAnsiTheme="minorHAnsi" w:cstheme="minorHAnsi"/>
          <w:lang w:val="en-US"/>
        </w:rPr>
      </w:pPr>
    </w:p>
    <w:p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rsidR="00451FDE" w:rsidRDefault="00451FDE">
      <w:pPr>
        <w:widowControl w:val="0"/>
        <w:spacing w:line="300" w:lineRule="auto"/>
        <w:rPr>
          <w:rFonts w:asciiTheme="minorHAnsi" w:hAnsiTheme="minorHAnsi" w:cstheme="minorHAnsi"/>
          <w:lang w:val="en-US"/>
        </w:rPr>
      </w:pPr>
    </w:p>
    <w:p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w:t>
      </w:r>
      <w:proofErr w:type="gramStart"/>
      <w:r>
        <w:rPr>
          <w:rFonts w:asciiTheme="minorHAnsi" w:hAnsiTheme="minorHAnsi" w:cstheme="minorHAnsi"/>
          <w:bCs/>
          <w:lang w:val="en-GB"/>
        </w:rPr>
        <w:t>the</w:t>
      </w:r>
      <w:proofErr w:type="gramEnd"/>
      <w:r>
        <w:rPr>
          <w:rFonts w:asciiTheme="minorHAnsi" w:hAnsiTheme="minorHAnsi" w:cstheme="minorHAnsi"/>
          <w:bCs/>
          <w:lang w:val="en-GB"/>
        </w:rPr>
        <w:t xml:space="preserve"> “</w:t>
      </w:r>
      <w:r>
        <w:rPr>
          <w:rFonts w:asciiTheme="minorHAnsi" w:hAnsiTheme="minorHAnsi" w:cstheme="minorHAnsi"/>
          <w:b/>
          <w:bCs/>
          <w:lang w:val="en-GB"/>
        </w:rPr>
        <w:t>Author</w:t>
      </w:r>
      <w:r>
        <w:rPr>
          <w:rFonts w:asciiTheme="minorHAnsi" w:hAnsiTheme="minorHAnsi" w:cstheme="minorHAnsi"/>
          <w:bCs/>
          <w:lang w:val="en-GB"/>
        </w:rPr>
        <w:t>”)</w:t>
      </w:r>
    </w:p>
    <w:p w:rsidR="00451FDE" w:rsidRDefault="005A70E1">
      <w:pPr>
        <w:tabs>
          <w:tab w:val="left" w:pos="567"/>
        </w:tabs>
        <w:rPr>
          <w:rFonts w:asciiTheme="minorHAnsi" w:eastAsia="Calibri" w:hAnsiTheme="minorHAnsi" w:cstheme="minorHAnsi"/>
          <w:lang w:val="en-GB"/>
        </w:rPr>
      </w:pPr>
      <w:proofErr w:type="gramStart"/>
      <w:r>
        <w:rPr>
          <w:rFonts w:asciiTheme="minorHAnsi" w:hAnsiTheme="minorHAnsi" w:cstheme="minorHAnsi"/>
          <w:lang w:val="en-GB"/>
        </w:rPr>
        <w:t>whereas</w:t>
      </w:r>
      <w:proofErr w:type="gramEnd"/>
      <w:r>
        <w:rPr>
          <w:rFonts w:asciiTheme="minorHAnsi" w:hAnsiTheme="minorHAnsi" w:cstheme="minorHAnsi"/>
          <w:lang w:val="en-GB"/>
        </w:rPr>
        <w:t xml:space="preserve">, in the event that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w:t>
      </w:r>
      <w:proofErr w:type="gramStart"/>
      <w:r>
        <w:rPr>
          <w:rFonts w:asciiTheme="minorHAnsi" w:eastAsia="Calibri" w:hAnsiTheme="minorHAnsi" w:cstheme="minorHAnsi"/>
          <w:lang w:val="en-GB"/>
        </w:rPr>
        <w:t>the</w:t>
      </w:r>
      <w:proofErr w:type="gramEnd"/>
      <w:r>
        <w:rPr>
          <w:rFonts w:asciiTheme="minorHAnsi" w:eastAsia="Calibri" w:hAnsiTheme="minorHAnsi" w:cstheme="minorHAnsi"/>
          <w:lang w:val="en-GB"/>
        </w:rPr>
        <w:t xml:space="preserv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proofErr w:type="gramStart"/>
      <w:r>
        <w:rPr>
          <w:rFonts w:asciiTheme="minorHAnsi" w:eastAsia="Calibri" w:hAnsiTheme="minorHAnsi" w:cstheme="minorHAnsi"/>
          <w:lang w:val="en-GB"/>
        </w:rPr>
        <w:t>on</w:t>
      </w:r>
      <w:proofErr w:type="gramEnd"/>
      <w:r>
        <w:rPr>
          <w:rFonts w:asciiTheme="minorHAnsi" w:eastAsia="Calibri" w:hAnsiTheme="minorHAnsi" w:cstheme="minorHAnsi"/>
          <w:lang w:val="en-GB"/>
        </w:rPr>
        <w:t xml:space="preserve"> the one part and</w:t>
      </w:r>
    </w:p>
    <w:p w:rsidR="00451FDE" w:rsidRDefault="00451FDE">
      <w:pPr>
        <w:tabs>
          <w:tab w:val="left" w:pos="567"/>
        </w:tabs>
        <w:rPr>
          <w:rFonts w:asciiTheme="minorHAnsi" w:eastAsia="Calibri" w:hAnsiTheme="minorHAnsi" w:cstheme="minorHAnsi"/>
          <w:lang w:val="en-GB"/>
        </w:rPr>
      </w:pPr>
    </w:p>
    <w:p w:rsidR="00451FDE" w:rsidRDefault="002454BD">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DE6A88">
            <w:rPr>
              <w:rFonts w:asciiTheme="minorHAnsi" w:eastAsia="Calibri" w:hAnsiTheme="minorHAnsi" w:cstheme="minorHAnsi"/>
              <w:lang w:val="en-GB"/>
            </w:rPr>
            <w:t>Springer Nature Switzerland AG</w:t>
          </w:r>
        </w:sdtContent>
      </w:sdt>
    </w:p>
    <w:p w:rsidR="00451FDE" w:rsidRDefault="002454BD">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DE6A88">
            <w:rPr>
              <w:rFonts w:asciiTheme="minorHAnsi" w:eastAsia="Calibri" w:hAnsiTheme="minorHAnsi" w:cstheme="minorHAnsi"/>
              <w:lang w:val="en-GB"/>
            </w:rPr>
            <w:t>Gewerbestrasse 11, 6330 Cham, Switzerland</w:t>
          </w:r>
        </w:sdtContent>
      </w:sdt>
    </w:p>
    <w:p w:rsidR="00451FDE" w:rsidRDefault="00451FDE">
      <w:pPr>
        <w:spacing w:line="280" w:lineRule="exact"/>
        <w:rPr>
          <w:rFonts w:asciiTheme="minorHAnsi" w:hAnsiTheme="minorHAnsi" w:cstheme="minorHAnsi"/>
          <w:lang w:val="en-US"/>
        </w:rPr>
      </w:pP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w:t>
      </w:r>
      <w:proofErr w:type="gramStart"/>
      <w:r>
        <w:rPr>
          <w:rFonts w:asciiTheme="minorHAnsi" w:eastAsia="Calibri" w:hAnsiTheme="minorHAnsi" w:cstheme="minorHAnsi"/>
          <w:lang w:val="en-GB"/>
        </w:rPr>
        <w:t>the</w:t>
      </w:r>
      <w:proofErr w:type="gramEnd"/>
      <w:r>
        <w:rPr>
          <w:rFonts w:asciiTheme="minorHAnsi" w:eastAsia="Calibri" w:hAnsiTheme="minorHAnsi" w:cstheme="minorHAnsi"/>
          <w:lang w:val="en-GB"/>
        </w:rPr>
        <w:t xml:space="preserve"> “</w:t>
      </w:r>
      <w:r>
        <w:rPr>
          <w:rFonts w:asciiTheme="minorHAnsi" w:eastAsia="Calibri" w:hAnsiTheme="minorHAnsi" w:cstheme="minorHAnsi"/>
          <w:b/>
          <w:lang w:val="en-GB"/>
        </w:rPr>
        <w:t>Publisher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proofErr w:type="gramStart"/>
      <w:r>
        <w:rPr>
          <w:rFonts w:asciiTheme="minorHAnsi" w:eastAsia="Calibri" w:hAnsiTheme="minorHAnsi" w:cstheme="minorHAnsi"/>
          <w:lang w:val="en-GB"/>
        </w:rPr>
        <w:t>on</w:t>
      </w:r>
      <w:proofErr w:type="gramEnd"/>
      <w:r>
        <w:rPr>
          <w:rFonts w:asciiTheme="minorHAnsi" w:eastAsia="Calibri" w:hAnsiTheme="minorHAnsi" w:cstheme="minorHAnsi"/>
          <w:lang w:val="en-GB"/>
        </w:rPr>
        <w:t xml:space="preserve"> the other part;</w:t>
      </w:r>
    </w:p>
    <w:p w:rsidR="00451FDE" w:rsidRDefault="005A70E1">
      <w:pPr>
        <w:tabs>
          <w:tab w:val="left" w:pos="567"/>
        </w:tabs>
        <w:rPr>
          <w:rFonts w:asciiTheme="minorHAnsi" w:eastAsia="Calibri" w:hAnsiTheme="minorHAnsi" w:cstheme="minorHAnsi"/>
          <w:lang w:val="en-GB"/>
        </w:rPr>
      </w:pPr>
      <w:proofErr w:type="gramStart"/>
      <w:r>
        <w:rPr>
          <w:rFonts w:asciiTheme="minorHAnsi" w:eastAsia="Calibri" w:hAnsiTheme="minorHAnsi" w:cstheme="minorHAnsi"/>
          <w:lang w:val="en-GB"/>
        </w:rPr>
        <w:t>together</w:t>
      </w:r>
      <w:proofErr w:type="gramEnd"/>
      <w:r>
        <w:rPr>
          <w:rFonts w:asciiTheme="minorHAnsi" w:eastAsia="Calibri" w:hAnsiTheme="minorHAnsi" w:cstheme="minorHAnsi"/>
          <w:lang w:val="en-GB"/>
        </w:rPr>
        <w:t xml:space="preserve">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rsidR="00A704D5" w:rsidRPr="006D64F7" w:rsidRDefault="009B70E6">
      <w:pPr>
        <w:pBdr>
          <w:top w:val="nil"/>
          <w:left w:val="nil"/>
          <w:bottom w:val="nil"/>
          <w:right w:val="nil"/>
          <w:between w:val="nil"/>
        </w:pBdr>
        <w:tabs>
          <w:tab w:val="left" w:pos="567"/>
        </w:tabs>
        <w:snapToGrid w:val="0"/>
        <w:spacing w:before="120" w:after="120"/>
        <w:rPr>
          <w:rStyle w:val="Emphasis"/>
          <w:rFonts w:eastAsia="Calibri"/>
        </w:rPr>
      </w:pPr>
      <w:r w:rsidRPr="009B70E6">
        <w:rPr>
          <w:rFonts w:asciiTheme="minorHAnsi" w:eastAsia="Calibri" w:hAnsiTheme="minorHAnsi" w:cstheme="minorHAnsi"/>
          <w:b/>
          <w:lang w:val="en-GB"/>
        </w:rPr>
        <w:t xml:space="preserve">Proceedings of </w:t>
      </w:r>
      <w:proofErr w:type="spellStart"/>
      <w:r w:rsidRPr="009B70E6">
        <w:rPr>
          <w:rFonts w:asciiTheme="minorHAnsi" w:eastAsia="Calibri" w:hAnsiTheme="minorHAnsi" w:cstheme="minorHAnsi"/>
          <w:b/>
          <w:lang w:val="en-GB"/>
        </w:rPr>
        <w:t>EcoComfort</w:t>
      </w:r>
      <w:proofErr w:type="spellEnd"/>
      <w:r w:rsidRPr="009B70E6">
        <w:rPr>
          <w:rFonts w:asciiTheme="minorHAnsi" w:eastAsia="Calibri" w:hAnsiTheme="minorHAnsi" w:cstheme="minorHAnsi"/>
          <w:b/>
          <w:lang w:val="en-GB"/>
        </w:rPr>
        <w:t xml:space="preserve"> 2022</w:t>
      </w:r>
      <w:r w:rsidR="005A70E1">
        <w:rPr>
          <w:rFonts w:asciiTheme="minorHAnsi" w:eastAsia="Calibri" w:hAnsiTheme="minorHAnsi" w:cstheme="minorHAnsi"/>
          <w:b/>
          <w:lang w:val="en-GB"/>
        </w:rPr>
        <w:br/>
      </w:r>
      <w:r w:rsidR="005A70E1">
        <w:rPr>
          <w:rFonts w:asciiTheme="minorHAnsi" w:eastAsia="Calibri" w:hAnsiTheme="minorHAnsi" w:cstheme="minorHAnsi"/>
          <w:lang w:val="en-GB"/>
        </w:rPr>
        <w:t>(the "</w:t>
      </w:r>
      <w:r w:rsidR="005A70E1">
        <w:rPr>
          <w:rFonts w:asciiTheme="minorHAnsi" w:eastAsia="Calibri" w:hAnsiTheme="minorHAnsi" w:cstheme="minorHAnsi"/>
          <w:b/>
          <w:lang w:val="en-GB"/>
        </w:rPr>
        <w:t>Work</w:t>
      </w:r>
      <w:r w:rsidR="005A70E1">
        <w:rPr>
          <w:rFonts w:asciiTheme="minorHAnsi" w:eastAsia="Calibri" w:hAnsiTheme="minorHAnsi" w:cstheme="minorHAnsi"/>
          <w:lang w:val="en-GB"/>
        </w:rPr>
        <w:t>"</w:t>
      </w:r>
      <w:proofErr w:type="gramStart"/>
      <w:r w:rsidR="005A70E1">
        <w:rPr>
          <w:rFonts w:asciiTheme="minorHAnsi" w:eastAsia="Calibri" w:hAnsiTheme="minorHAnsi" w:cstheme="minorHAnsi"/>
          <w:lang w:val="en-GB"/>
        </w:rPr>
        <w:t>)</w:t>
      </w:r>
      <w:proofErr w:type="gramEnd"/>
      <w:r w:rsidR="005A70E1">
        <w:rPr>
          <w:rFonts w:asciiTheme="minorHAnsi" w:eastAsia="Calibri" w:hAnsiTheme="minorHAnsi" w:cstheme="minorHAnsi"/>
          <w:lang w:val="en-GB"/>
        </w:rPr>
        <w:br/>
        <w:t xml:space="preserve">edited by: </w:t>
      </w:r>
      <w:r w:rsidR="003D2B84" w:rsidRPr="003D2B84">
        <w:rPr>
          <w:rFonts w:asciiTheme="minorHAnsi" w:hAnsiTheme="minorHAnsi" w:cstheme="minorHAnsi"/>
          <w:b/>
        </w:rPr>
        <w:t xml:space="preserve"> </w:t>
      </w:r>
      <w:r w:rsidRPr="009B70E6">
        <w:rPr>
          <w:rFonts w:asciiTheme="minorHAnsi" w:hAnsiTheme="minorHAnsi" w:cstheme="minorHAnsi"/>
          <w:b/>
        </w:rPr>
        <w:t>Zinoviy</w:t>
      </w:r>
      <w:r>
        <w:rPr>
          <w:rFonts w:asciiTheme="minorHAnsi" w:hAnsiTheme="minorHAnsi" w:cstheme="minorHAnsi"/>
          <w:b/>
        </w:rPr>
        <w:t xml:space="preserve"> Blikharskyy</w:t>
      </w:r>
      <w:bookmarkStart w:id="0" w:name="_GoBack"/>
      <w:bookmarkEnd w:id="0"/>
    </w:p>
    <w:p w:rsidR="00451FDE" w:rsidRPr="002F559B" w:rsidRDefault="005A70E1">
      <w:pPr>
        <w:pBdr>
          <w:top w:val="nil"/>
          <w:left w:val="nil"/>
          <w:bottom w:val="nil"/>
          <w:right w:val="nil"/>
          <w:between w:val="nil"/>
        </w:pBdr>
        <w:tabs>
          <w:tab w:val="left" w:pos="567"/>
        </w:tabs>
        <w:snapToGrid w:val="0"/>
        <w:spacing w:before="120" w:after="120"/>
        <w:rPr>
          <w:rFonts w:asciiTheme="minorHAnsi" w:hAnsiTheme="minorHAnsi" w:cstheme="minorHAnsi"/>
          <w:b/>
        </w:rPr>
      </w:pPr>
      <w:r>
        <w:rPr>
          <w:rFonts w:asciiTheme="minorHAnsi" w:eastAsia="Calibri" w:hAnsiTheme="minorHAnsi" w:cstheme="minorHAnsi"/>
          <w:lang w:val="en-GB"/>
        </w:rPr>
        <w:t>(</w:t>
      </w:r>
      <w:proofErr w:type="gramStart"/>
      <w:r>
        <w:rPr>
          <w:rFonts w:asciiTheme="minorHAnsi" w:eastAsia="Calibri" w:hAnsiTheme="minorHAnsi" w:cstheme="minorHAnsi"/>
          <w:lang w:val="en-GB"/>
        </w:rPr>
        <w:t>the</w:t>
      </w:r>
      <w:proofErr w:type="gramEnd"/>
      <w:r>
        <w:rPr>
          <w:rFonts w:asciiTheme="minorHAnsi" w:eastAsia="Calibri" w:hAnsiTheme="minorHAnsi" w:cstheme="minorHAnsi"/>
          <w:lang w:val="en-GB"/>
        </w:rPr>
        <w:t xml:space="preserve"> “</w:t>
      </w:r>
      <w:r>
        <w:rPr>
          <w:rFonts w:asciiTheme="minorHAnsi" w:eastAsia="Calibri" w:hAnsiTheme="minorHAnsi" w:cstheme="minorHAnsi"/>
          <w:b/>
          <w:lang w:val="en-GB"/>
        </w:rPr>
        <w:t>Editor</w:t>
      </w:r>
      <w:r>
        <w:rPr>
          <w:rFonts w:asciiTheme="minorHAnsi" w:eastAsia="Calibri" w:hAnsiTheme="minorHAnsi" w:cstheme="minorHAnsi"/>
          <w:lang w:val="en-GB"/>
        </w:rPr>
        <w:t>”)</w:t>
      </w: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rsidR="00451FDE" w:rsidRDefault="00451FDE">
      <w:pPr>
        <w:tabs>
          <w:tab w:val="left" w:pos="567"/>
        </w:tabs>
        <w:rPr>
          <w:rFonts w:asciiTheme="minorHAnsi" w:hAnsiTheme="minorHAnsi" w:cstheme="minorHAnsi"/>
          <w:lang w:val="en-GB"/>
        </w:rPr>
      </w:pPr>
    </w:p>
    <w:p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1" w:name="_Hlk52438438"/>
      <w:r>
        <w:rPr>
          <w:rFonts w:asciiTheme="minorHAnsi" w:hAnsiTheme="minorHAnsi" w:cstheme="minorHAnsi"/>
          <w:lang w:val="en-GB"/>
        </w:rPr>
        <w:t xml:space="preserve">the book series </w:t>
      </w:r>
      <w:bookmarkEnd w:id="1"/>
      <w:r w:rsidR="00284592" w:rsidRPr="00284592">
        <w:rPr>
          <w:rFonts w:ascii="Calibri" w:hAnsi="Calibri" w:cs="Calibri"/>
          <w:b/>
          <w:bCs/>
          <w:i/>
          <w:iCs/>
          <w:color w:val="000000"/>
          <w:sz w:val="22"/>
          <w:szCs w:val="22"/>
          <w:shd w:val="clear" w:color="auto" w:fill="FFFFFF"/>
        </w:rPr>
        <w:t>Lecture Notes in Civil Engineering</w:t>
      </w:r>
      <w:r>
        <w:rPr>
          <w:rFonts w:asciiTheme="minorHAnsi" w:hAnsiTheme="minorHAnsi" w:cstheme="minorHAnsi"/>
          <w:lang w:val="en-GB"/>
        </w:rPr>
        <w:t>.</w:t>
      </w:r>
    </w:p>
    <w:p w:rsidR="00451FDE" w:rsidRDefault="00451FDE">
      <w:pPr>
        <w:widowControl w:val="0"/>
        <w:spacing w:line="300" w:lineRule="auto"/>
        <w:rPr>
          <w:rFonts w:asciiTheme="minorHAnsi" w:hAnsiTheme="minorHAnsi" w:cstheme="minorHAnsi"/>
          <w:lang w:val="en-US"/>
        </w:rPr>
      </w:pP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lastRenderedPageBreak/>
        <w:t>Subject of the Agreement</w:t>
      </w:r>
    </w:p>
    <w:p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proofErr w:type="gramStart"/>
      <w:r>
        <w:rPr>
          <w:rFonts w:asciiTheme="minorHAnsi" w:hAnsiTheme="minorHAnsi" w:cstheme="minorHAnsi"/>
          <w:szCs w:val="20"/>
        </w:rPr>
        <w:t>:</w:t>
      </w:r>
      <w:proofErr w:type="gramEnd"/>
      <w:r>
        <w:rPr>
          <w:rFonts w:asciiTheme="minorHAnsi" w:hAnsiTheme="minorHAnsi" w:cstheme="minorHAnsi"/>
          <w:szCs w:val="20"/>
        </w:rPr>
        <w:br/>
      </w:r>
      <w:bookmarkStart w:id="2"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2"/>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 xml:space="preserve">'s </w:t>
      </w:r>
      <w:r>
        <w:rPr>
          <w:rFonts w:asciiTheme="minorHAnsi" w:hAnsiTheme="minorHAnsi" w:cstheme="minorHAnsi"/>
          <w:b/>
          <w:bCs/>
          <w:szCs w:val="20"/>
        </w:rPr>
        <w:lastRenderedPageBreak/>
        <w:t>Reuse Rights"</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w:t>
      </w:r>
      <w:proofErr w:type="spellStart"/>
      <w:r>
        <w:rPr>
          <w:rFonts w:asciiTheme="minorHAnsi" w:hAnsiTheme="minorHAnsi" w:cstheme="minorHAnsi"/>
          <w:szCs w:val="20"/>
        </w:rPr>
        <w:t>subclause</w:t>
      </w:r>
      <w:proofErr w:type="spellEnd"/>
      <w:r>
        <w:rPr>
          <w:rFonts w:asciiTheme="minorHAnsi" w:hAnsiTheme="minorHAnsi" w:cstheme="minorHAnsi"/>
          <w:szCs w:val="20"/>
        </w:rPr>
        <w:t xml:space="preserv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it is agreed and acknowledged by the Parties that nothing in this Agreement shall constitute an undertaking on the part of the Publisher to publish the Contribution unless and until: (</w:t>
      </w:r>
      <w:proofErr w:type="spellStart"/>
      <w:r>
        <w:rPr>
          <w:rFonts w:asciiTheme="minorHAnsi" w:hAnsiTheme="minorHAnsi" w:cstheme="minorHAnsi"/>
          <w:szCs w:val="20"/>
        </w:rPr>
        <w:t>i</w:t>
      </w:r>
      <w:proofErr w:type="spellEnd"/>
      <w:r>
        <w:rPr>
          <w:rFonts w:asciiTheme="minorHAnsi" w:hAnsiTheme="minorHAnsi" w:cstheme="minorHAnsi"/>
          <w:szCs w:val="20"/>
        </w:rPr>
        <w:t>)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w:t>
      </w:r>
      <w:proofErr w:type="spellStart"/>
      <w:r>
        <w:rPr>
          <w:rFonts w:asciiTheme="minorHAnsi" w:hAnsiTheme="minorHAnsi" w:cstheme="minorHAnsi"/>
          <w:szCs w:val="20"/>
        </w:rPr>
        <w:t>i</w:t>
      </w:r>
      <w:proofErr w:type="spellEnd"/>
      <w:r>
        <w:rPr>
          <w:rFonts w:asciiTheme="minorHAnsi" w:hAnsiTheme="minorHAnsi" w:cstheme="minorHAnsi"/>
          <w:szCs w:val="20"/>
        </w:rPr>
        <w:t xml:space="preserve">)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w:t>
      </w:r>
      <w:r>
        <w:rPr>
          <w:rFonts w:asciiTheme="minorHAnsi" w:hAnsiTheme="minorHAnsi" w:cstheme="minorHAnsi"/>
          <w:szCs w:val="20"/>
        </w:rPr>
        <w:lastRenderedPageBreak/>
        <w:t>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the page proofs to the Corresponding Author only and all persons entering into this Agreement as Author agree that the Corresponding Author shall correct and approve the </w:t>
      </w:r>
      <w:r>
        <w:rPr>
          <w:rFonts w:asciiTheme="minorHAnsi" w:hAnsiTheme="minorHAnsi" w:cstheme="minorHAnsi"/>
          <w:szCs w:val="20"/>
        </w:rPr>
        <w:lastRenderedPageBreak/>
        <w:t>page proofs on their behalf.</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proofErr w:type="gramStart"/>
      <w:r>
        <w:rPr>
          <w:rFonts w:asciiTheme="minorHAnsi" w:hAnsiTheme="minorHAnsi" w:cstheme="minorHAnsi"/>
          <w:szCs w:val="20"/>
        </w:rPr>
        <w:t>:</w:t>
      </w:r>
      <w:proofErr w:type="gramEnd"/>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 xml:space="preserve">(c) the Publisher's ethic rules (available at https://www.springernature.com/gp/authors/book-authors-code-of-conduct), as may be updated by the Publisher at any time in its sole discretion. The Publisher shall notify the Author in the event of material changes by email or other written </w:t>
      </w:r>
      <w:proofErr w:type="gramStart"/>
      <w:r>
        <w:rPr>
          <w:rFonts w:asciiTheme="minorHAnsi" w:hAnsiTheme="minorHAnsi" w:cstheme="minorHAnsi"/>
          <w:szCs w:val="20"/>
        </w:rPr>
        <w:t>means</w:t>
      </w:r>
      <w:proofErr w:type="gramEnd"/>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w:t>
      </w:r>
      <w:r>
        <w:rPr>
          <w:rFonts w:asciiTheme="minorHAnsi" w:hAnsiTheme="minorHAnsi" w:cstheme="minorHAnsi"/>
          <w:szCs w:val="20"/>
        </w:rPr>
        <w:lastRenderedPageBreak/>
        <w:t>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t>
      </w:r>
      <w:r>
        <w:rPr>
          <w:rFonts w:asciiTheme="minorHAnsi" w:hAnsiTheme="minorHAnsi" w:cstheme="minorHAnsi"/>
          <w:szCs w:val="20"/>
        </w:rPr>
        <w:lastRenderedPageBreak/>
        <w:t>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w:t>
      </w:r>
      <w:proofErr w:type="gramStart"/>
      <w:r>
        <w:rPr>
          <w:rFonts w:asciiTheme="minorHAnsi" w:hAnsiTheme="minorHAnsi" w:cstheme="minorHAnsi"/>
          <w:szCs w:val="20"/>
        </w:rPr>
        <w:t>both the Parties or</w:t>
      </w:r>
      <w:proofErr w:type="gramEnd"/>
      <w:r>
        <w:rPr>
          <w:rFonts w:asciiTheme="minorHAnsi" w:hAnsiTheme="minorHAnsi" w:cstheme="minorHAnsi"/>
          <w:szCs w:val="20"/>
        </w:rPr>
        <w:t xml:space="preserve"> an electronic confirmation by both the Parties with </w:t>
      </w:r>
      <w:proofErr w:type="spellStart"/>
      <w:r>
        <w:rPr>
          <w:rFonts w:asciiTheme="minorHAnsi" w:hAnsiTheme="minorHAnsi" w:cstheme="minorHAnsi"/>
          <w:szCs w:val="20"/>
        </w:rPr>
        <w:t>DocuSign</w:t>
      </w:r>
      <w:proofErr w:type="spellEnd"/>
      <w:r>
        <w:rPr>
          <w:rFonts w:asciiTheme="minorHAnsi" w:hAnsiTheme="minorHAnsi" w:cstheme="minorHAnsi"/>
          <w:szCs w:val="20"/>
        </w:rPr>
        <w:t xml:space="preserve">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xml:space="preserve">")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w:t>
      </w:r>
      <w:proofErr w:type="spellStart"/>
      <w:r>
        <w:rPr>
          <w:rFonts w:asciiTheme="minorHAnsi" w:hAnsiTheme="minorHAnsi" w:cstheme="minorHAnsi"/>
          <w:szCs w:val="20"/>
        </w:rPr>
        <w:t>Platz</w:t>
      </w:r>
      <w:proofErr w:type="spellEnd"/>
      <w:r>
        <w:rPr>
          <w:rFonts w:asciiTheme="minorHAnsi" w:hAnsiTheme="minorHAnsi" w:cstheme="minorHAnsi"/>
          <w:szCs w:val="20"/>
        </w:rPr>
        <w:t xml:space="preserve"> 3, 14197 Berlin, Germany.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DE6A88">
            <w:rPr>
              <w:rFonts w:asciiTheme="minorHAnsi" w:hAnsiTheme="minorHAnsi" w:cstheme="minorHAnsi"/>
              <w:szCs w:val="20"/>
            </w:rPr>
            <w:t>Switzerland</w:t>
          </w:r>
        </w:sdtContent>
      </w:sdt>
      <w:r>
        <w:rPr>
          <w:rFonts w:asciiTheme="minorHAnsi" w:hAnsiTheme="minorHAnsi" w:cstheme="minorHAnsi"/>
          <w:szCs w:val="20"/>
        </w:rPr>
        <w:t xml:space="preserve">. The courts </w:t>
      </w:r>
      <w:r>
        <w:rPr>
          <w:rFonts w:asciiTheme="minorHAnsi" w:hAnsiTheme="minorHAnsi" w:cstheme="minorHAnsi"/>
          <w:szCs w:val="20"/>
        </w:rPr>
        <w:lastRenderedPageBreak/>
        <w:t xml:space="preserve">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DE6A88">
            <w:rPr>
              <w:rFonts w:asciiTheme="minorHAnsi" w:hAnsiTheme="minorHAnsi" w:cstheme="minorHAnsi"/>
              <w:szCs w:val="20"/>
            </w:rPr>
            <w:t>Cham, Switzerland</w:t>
          </w:r>
        </w:sdtContent>
      </w:sdt>
      <w:r>
        <w:rPr>
          <w:rFonts w:asciiTheme="minorHAnsi" w:hAnsiTheme="minorHAnsi" w:cstheme="minorHAnsi"/>
          <w:szCs w:val="20"/>
        </w:rPr>
        <w:t xml:space="preserve"> shall have the exclusive jurisdiction.</w:t>
      </w:r>
    </w:p>
    <w:p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 xml:space="preserve">A person who is not a party to this Agreement (other than </w:t>
      </w:r>
      <w:proofErr w:type="gramStart"/>
      <w:r>
        <w:rPr>
          <w:rFonts w:asciiTheme="minorHAnsi" w:hAnsiTheme="minorHAnsi" w:cstheme="minorHAnsi"/>
          <w:szCs w:val="20"/>
        </w:rPr>
        <w:t>an</w:t>
      </w:r>
      <w:proofErr w:type="gramEnd"/>
      <w:r>
        <w:rPr>
          <w:rFonts w:asciiTheme="minorHAnsi" w:hAnsiTheme="minorHAnsi" w:cstheme="minorHAnsi"/>
          <w:szCs w:val="20"/>
        </w:rPr>
        <w:t xml:space="preserve">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rsidR="00451FDE" w:rsidRDefault="00451FDE">
      <w:pPr>
        <w:keepLines/>
        <w:widowControl w:val="0"/>
        <w:spacing w:before="120" w:after="240" w:line="300" w:lineRule="auto"/>
        <w:rPr>
          <w:rFonts w:asciiTheme="minorHAnsi" w:hAnsiTheme="minorHAnsi"/>
          <w:lang w:val="en-GB"/>
        </w:rPr>
      </w:pPr>
    </w:p>
    <w:p w:rsidR="00451FDE" w:rsidRDefault="00451FDE">
      <w:pPr>
        <w:keepLines/>
        <w:widowControl w:val="0"/>
        <w:spacing w:before="120" w:after="240" w:line="300" w:lineRule="auto"/>
        <w:rPr>
          <w:rFonts w:asciiTheme="minorHAnsi" w:eastAsia="Calibr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rsidR="00451FDE" w:rsidRDefault="00451FDE">
      <w:pPr>
        <w:keepLines/>
        <w:widowControl w:val="0"/>
        <w:spacing w:before="120" w:after="240" w:line="300" w:lineRule="auto"/>
        <w:rPr>
          <w:rFonts w:asciiTheme="minorHAns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rsidR="00451FDE" w:rsidRDefault="00451FDE">
      <w:pPr>
        <w:widowControl w:val="0"/>
        <w:spacing w:before="120" w:after="240" w:line="300" w:lineRule="auto"/>
        <w:rPr>
          <w:rFonts w:asciiTheme="minorHAnsi" w:hAnsiTheme="minorHAnsi"/>
          <w:lang w:val="en-GB"/>
        </w:rPr>
      </w:pPr>
    </w:p>
    <w:p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rsidR="00284592" w:rsidRPr="00284592" w:rsidRDefault="005A70E1" w:rsidP="00284592">
      <w:pPr>
        <w:shd w:val="clear" w:color="auto" w:fill="FFFFFF"/>
        <w:overflowPunct/>
        <w:autoSpaceDE/>
        <w:autoSpaceDN/>
        <w:adjustRightInd/>
        <w:spacing w:line="240" w:lineRule="atLeast"/>
        <w:jc w:val="both"/>
        <w:textAlignment w:val="top"/>
        <w:rPr>
          <w:rFonts w:ascii="Helvetica" w:hAnsi="Helvetica"/>
          <w:color w:val="363636"/>
          <w:sz w:val="18"/>
          <w:szCs w:val="18"/>
          <w:lang w:val="en-IN" w:eastAsia="en-IN"/>
        </w:rPr>
      </w:pPr>
      <w:bookmarkStart w:id="3" w:name="_Hlk51947610"/>
      <w:r>
        <w:rPr>
          <w:rFonts w:asciiTheme="minorHAnsi" w:eastAsia="Calibri" w:hAnsiTheme="minorHAnsi"/>
          <w:lang w:val="en-GB"/>
        </w:rPr>
        <w:t>Order Number:</w:t>
      </w:r>
      <w:r>
        <w:rPr>
          <w:rFonts w:asciiTheme="minorHAnsi" w:eastAsia="Calibri" w:hAnsiTheme="minorHAnsi"/>
          <w:b/>
          <w:lang w:val="en-GB"/>
        </w:rPr>
        <w:t xml:space="preserve"> </w:t>
      </w:r>
      <w:r w:rsidR="009B70E6">
        <w:rPr>
          <w:rFonts w:ascii="Roboto" w:hAnsi="Roboto"/>
          <w:color w:val="363636"/>
          <w:sz w:val="18"/>
          <w:szCs w:val="18"/>
          <w:shd w:val="clear" w:color="auto" w:fill="FFFFFF"/>
        </w:rPr>
        <w:t>89184897</w:t>
      </w:r>
    </w:p>
    <w:p w:rsidR="00451FDE" w:rsidRDefault="005A70E1">
      <w:pPr>
        <w:keepLines/>
        <w:widowControl w:val="0"/>
        <w:spacing w:before="120" w:after="240" w:line="300" w:lineRule="auto"/>
        <w:rPr>
          <w:rFonts w:asciiTheme="minorHAnsi" w:eastAsia="Calibri" w:hAnsiTheme="minorHAnsi"/>
          <w:b/>
          <w:lang w:val="en-GB"/>
        </w:rPr>
      </w:pPr>
      <w:r>
        <w:rPr>
          <w:rFonts w:asciiTheme="minorHAnsi" w:eastAsia="Calibri" w:hAnsiTheme="minorHAnsi"/>
          <w:lang w:val="en-GB"/>
        </w:rPr>
        <w:t>GPU/PD/PS</w:t>
      </w:r>
      <w:proofErr w:type="gramStart"/>
      <w:r>
        <w:rPr>
          <w:rFonts w:asciiTheme="minorHAnsi" w:eastAsia="Calibri" w:hAnsiTheme="minorHAnsi"/>
          <w:lang w:val="en-GB"/>
        </w:rPr>
        <w:t xml:space="preserve">: </w:t>
      </w:r>
      <w:r w:rsidR="00AF6C67">
        <w:t>:</w:t>
      </w:r>
      <w:proofErr w:type="gramEnd"/>
      <w:r w:rsidR="00AF6C67">
        <w:t xml:space="preserve"> 3</w:t>
      </w:r>
      <w:r w:rsidR="00DE6A88">
        <w:t>/3</w:t>
      </w:r>
      <w:r w:rsidR="00AF6C67">
        <w:t>2</w:t>
      </w:r>
      <w:r w:rsidR="003D2B84">
        <w:t>/</w:t>
      </w:r>
      <w:r w:rsidR="006E490C">
        <w:t>516</w:t>
      </w:r>
    </w:p>
    <w:bookmarkEnd w:id="3"/>
    <w:p w:rsidR="00451FDE" w:rsidRDefault="005A70E1">
      <w:pPr>
        <w:keepNext/>
        <w:tabs>
          <w:tab w:val="left" w:pos="567"/>
          <w:tab w:val="left" w:pos="5103"/>
        </w:tabs>
        <w:contextualSpacing/>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proofErr w:type="gramStart"/>
      <w:r>
        <w:rPr>
          <w:rFonts w:asciiTheme="minorHAnsi" w:eastAsia="Calibri" w:hAnsiTheme="minorHAnsi"/>
          <w:lang w:val="en-GB"/>
        </w:rPr>
        <w:t>.</w:t>
      </w:r>
      <w:proofErr w:type="gramEnd"/>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proofErr w:type="gramStart"/>
      <w:r>
        <w:rPr>
          <w:rFonts w:asciiTheme="minorHAnsi" w:hAnsiTheme="minorHAnsi" w:cstheme="minorHAnsi"/>
          <w:b/>
          <w:bCs/>
          <w:szCs w:val="20"/>
        </w:rPr>
        <w:t>:</w:t>
      </w:r>
      <w:proofErr w:type="gramEnd"/>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proofErr w:type="gramStart"/>
      <w:r>
        <w:rPr>
          <w:rFonts w:asciiTheme="minorHAnsi" w:hAnsiTheme="minorHAnsi"/>
          <w:szCs w:val="20"/>
        </w:rPr>
        <w:t>:</w:t>
      </w:r>
      <w:proofErr w:type="gramEnd"/>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proofErr w:type="gramStart"/>
      <w:r>
        <w:rPr>
          <w:rFonts w:asciiTheme="minorHAnsi" w:hAnsiTheme="minorHAnsi"/>
          <w:b/>
          <w:bCs/>
          <w:szCs w:val="20"/>
        </w:rPr>
        <w:t>:</w:t>
      </w:r>
      <w:proofErr w:type="gramEnd"/>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w:t>
      </w:r>
      <w:proofErr w:type="spellStart"/>
      <w:r>
        <w:rPr>
          <w:rFonts w:asciiTheme="minorHAnsi" w:hAnsiTheme="minorHAnsi"/>
          <w:szCs w:val="20"/>
        </w:rPr>
        <w:t>i</w:t>
      </w:r>
      <w:proofErr w:type="spellEnd"/>
      <w:r>
        <w:rPr>
          <w:rFonts w:asciiTheme="minorHAnsi" w:hAnsiTheme="minorHAnsi"/>
          <w:szCs w:val="20"/>
        </w:rPr>
        <w:t>)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4BD" w:rsidRDefault="002454BD">
      <w:r>
        <w:separator/>
      </w:r>
    </w:p>
  </w:endnote>
  <w:endnote w:type="continuationSeparator" w:id="0">
    <w:p w:rsidR="002454BD" w:rsidRDefault="0024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9B70E6">
              <w:rPr>
                <w:rFonts w:asciiTheme="minorHAnsi" w:hAnsiTheme="minorHAnsi" w:cstheme="minorHAnsi"/>
                <w:b/>
                <w:bCs/>
                <w:noProof/>
              </w:rPr>
              <w:t>9</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9B70E6">
              <w:rPr>
                <w:rFonts w:asciiTheme="minorHAnsi" w:hAnsiTheme="minorHAnsi" w:cstheme="minorHAnsi"/>
                <w:b/>
                <w:bCs/>
                <w:noProof/>
              </w:rPr>
              <w:t>10</w:t>
            </w:r>
            <w:r>
              <w:rPr>
                <w:rFonts w:asciiTheme="minorHAnsi" w:hAnsiTheme="minorHAnsi" w:cstheme="minorHAnsi"/>
                <w:b/>
                <w:bCs/>
              </w:rPr>
              <w:fldChar w:fldCharType="end"/>
            </w:r>
          </w:p>
        </w:sdtContent>
      </w:sdt>
    </w:sdtContent>
  </w:sdt>
  <w:p w:rsidR="00451FDE" w:rsidRDefault="00451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4BD" w:rsidRDefault="002454BD">
      <w:r>
        <w:separator/>
      </w:r>
    </w:p>
  </w:footnote>
  <w:footnote w:type="continuationSeparator" w:id="0">
    <w:p w:rsidR="002454BD" w:rsidRDefault="00245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DE"/>
    <w:rsid w:val="0010094A"/>
    <w:rsid w:val="001A1697"/>
    <w:rsid w:val="00225174"/>
    <w:rsid w:val="002454BD"/>
    <w:rsid w:val="00276CFD"/>
    <w:rsid w:val="00284592"/>
    <w:rsid w:val="002B17A6"/>
    <w:rsid w:val="002B6BCC"/>
    <w:rsid w:val="002F559B"/>
    <w:rsid w:val="00324A54"/>
    <w:rsid w:val="00370FB4"/>
    <w:rsid w:val="0038484C"/>
    <w:rsid w:val="003D11E4"/>
    <w:rsid w:val="003D2B84"/>
    <w:rsid w:val="00451FDE"/>
    <w:rsid w:val="00486EA0"/>
    <w:rsid w:val="00530794"/>
    <w:rsid w:val="00566ABB"/>
    <w:rsid w:val="005A70E1"/>
    <w:rsid w:val="006D64F7"/>
    <w:rsid w:val="006E490C"/>
    <w:rsid w:val="007014E9"/>
    <w:rsid w:val="00753C7F"/>
    <w:rsid w:val="0086166D"/>
    <w:rsid w:val="00877D06"/>
    <w:rsid w:val="00910BC7"/>
    <w:rsid w:val="00920DB0"/>
    <w:rsid w:val="009B70E6"/>
    <w:rsid w:val="00A25627"/>
    <w:rsid w:val="00A704D5"/>
    <w:rsid w:val="00AD75C1"/>
    <w:rsid w:val="00AF6C67"/>
    <w:rsid w:val="00B2382C"/>
    <w:rsid w:val="00BD240B"/>
    <w:rsid w:val="00BE7A64"/>
    <w:rsid w:val="00C44549"/>
    <w:rsid w:val="00C76C58"/>
    <w:rsid w:val="00D1326C"/>
    <w:rsid w:val="00D44BAF"/>
    <w:rsid w:val="00DE6A88"/>
    <w:rsid w:val="00DF2B8B"/>
    <w:rsid w:val="00E63954"/>
    <w:rsid w:val="00F139E6"/>
    <w:rsid w:val="00F737DD"/>
    <w:rsid w:val="00F95A91"/>
    <w:rsid w:val="00FC7A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sid w:val="006D64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720161">
      <w:bodyDiv w:val="1"/>
      <w:marLeft w:val="0"/>
      <w:marRight w:val="0"/>
      <w:marTop w:val="0"/>
      <w:marBottom w:val="0"/>
      <w:divBdr>
        <w:top w:val="none" w:sz="0" w:space="0" w:color="auto"/>
        <w:left w:val="none" w:sz="0" w:space="0" w:color="auto"/>
        <w:bottom w:val="none" w:sz="0" w:space="0" w:color="auto"/>
        <w:right w:val="none" w:sz="0" w:space="0" w:color="auto"/>
      </w:divBdr>
      <w:divsChild>
        <w:div w:id="490221600">
          <w:marLeft w:val="0"/>
          <w:marRight w:val="0"/>
          <w:marTop w:val="0"/>
          <w:marBottom w:val="0"/>
          <w:divBdr>
            <w:top w:val="none" w:sz="0" w:space="0" w:color="auto"/>
            <w:left w:val="none" w:sz="0" w:space="0" w:color="auto"/>
            <w:bottom w:val="none" w:sz="0" w:space="0" w:color="auto"/>
            <w:right w:val="none" w:sz="0" w:space="0" w:color="auto"/>
          </w:divBdr>
          <w:divsChild>
            <w:div w:id="1929654503">
              <w:marLeft w:val="0"/>
              <w:marRight w:val="0"/>
              <w:marTop w:val="0"/>
              <w:marBottom w:val="0"/>
              <w:divBdr>
                <w:top w:val="none" w:sz="0" w:space="0" w:color="auto"/>
                <w:left w:val="none" w:sz="0" w:space="0" w:color="auto"/>
                <w:bottom w:val="none" w:sz="0" w:space="0" w:color="auto"/>
                <w:right w:val="none" w:sz="0" w:space="0" w:color="auto"/>
              </w:divBdr>
              <w:divsChild>
                <w:div w:id="992443907">
                  <w:marLeft w:val="0"/>
                  <w:marRight w:val="0"/>
                  <w:marTop w:val="0"/>
                  <w:marBottom w:val="0"/>
                  <w:divBdr>
                    <w:top w:val="none" w:sz="0" w:space="0" w:color="auto"/>
                    <w:left w:val="none" w:sz="0" w:space="0" w:color="auto"/>
                    <w:bottom w:val="none" w:sz="0" w:space="0" w:color="auto"/>
                    <w:right w:val="none" w:sz="0" w:space="0" w:color="auto"/>
                  </w:divBdr>
                  <w:divsChild>
                    <w:div w:id="2116635111">
                      <w:marLeft w:val="0"/>
                      <w:marRight w:val="0"/>
                      <w:marTop w:val="0"/>
                      <w:marBottom w:val="0"/>
                      <w:divBdr>
                        <w:top w:val="none" w:sz="0" w:space="0" w:color="auto"/>
                        <w:left w:val="none" w:sz="0" w:space="0" w:color="auto"/>
                        <w:bottom w:val="none" w:sz="0" w:space="0" w:color="auto"/>
                        <w:right w:val="none" w:sz="0" w:space="0" w:color="auto"/>
                      </w:divBdr>
                      <w:divsChild>
                        <w:div w:id="4735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051625">
      <w:bodyDiv w:val="1"/>
      <w:marLeft w:val="0"/>
      <w:marRight w:val="0"/>
      <w:marTop w:val="0"/>
      <w:marBottom w:val="0"/>
      <w:divBdr>
        <w:top w:val="none" w:sz="0" w:space="0" w:color="auto"/>
        <w:left w:val="none" w:sz="0" w:space="0" w:color="auto"/>
        <w:bottom w:val="none" w:sz="0" w:space="0" w:color="auto"/>
        <w:right w:val="none" w:sz="0" w:space="0" w:color="auto"/>
      </w:divBdr>
      <w:divsChild>
        <w:div w:id="1960336531">
          <w:marLeft w:val="0"/>
          <w:marRight w:val="0"/>
          <w:marTop w:val="0"/>
          <w:marBottom w:val="0"/>
          <w:divBdr>
            <w:top w:val="none" w:sz="0" w:space="0" w:color="auto"/>
            <w:left w:val="none" w:sz="0" w:space="0" w:color="auto"/>
            <w:bottom w:val="none" w:sz="0" w:space="0" w:color="auto"/>
            <w:right w:val="none" w:sz="0" w:space="0" w:color="auto"/>
          </w:divBdr>
          <w:divsChild>
            <w:div w:id="725178537">
              <w:marLeft w:val="0"/>
              <w:marRight w:val="0"/>
              <w:marTop w:val="0"/>
              <w:marBottom w:val="0"/>
              <w:divBdr>
                <w:top w:val="none" w:sz="0" w:space="0" w:color="auto"/>
                <w:left w:val="none" w:sz="0" w:space="0" w:color="auto"/>
                <w:bottom w:val="none" w:sz="0" w:space="0" w:color="auto"/>
                <w:right w:val="none" w:sz="0" w:space="0" w:color="auto"/>
              </w:divBdr>
              <w:divsChild>
                <w:div w:id="1844204714">
                  <w:marLeft w:val="0"/>
                  <w:marRight w:val="0"/>
                  <w:marTop w:val="0"/>
                  <w:marBottom w:val="0"/>
                  <w:divBdr>
                    <w:top w:val="none" w:sz="0" w:space="0" w:color="auto"/>
                    <w:left w:val="none" w:sz="0" w:space="0" w:color="auto"/>
                    <w:bottom w:val="none" w:sz="0" w:space="0" w:color="auto"/>
                    <w:right w:val="none" w:sz="0" w:space="0" w:color="auto"/>
                  </w:divBdr>
                  <w:divsChild>
                    <w:div w:id="45449194">
                      <w:marLeft w:val="0"/>
                      <w:marRight w:val="0"/>
                      <w:marTop w:val="0"/>
                      <w:marBottom w:val="0"/>
                      <w:divBdr>
                        <w:top w:val="none" w:sz="0" w:space="0" w:color="auto"/>
                        <w:left w:val="none" w:sz="0" w:space="0" w:color="auto"/>
                        <w:bottom w:val="none" w:sz="0" w:space="0" w:color="auto"/>
                        <w:right w:val="none" w:sz="0" w:space="0" w:color="auto"/>
                      </w:divBdr>
                      <w:divsChild>
                        <w:div w:id="13453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688494">
      <w:bodyDiv w:val="1"/>
      <w:marLeft w:val="0"/>
      <w:marRight w:val="0"/>
      <w:marTop w:val="0"/>
      <w:marBottom w:val="0"/>
      <w:divBdr>
        <w:top w:val="none" w:sz="0" w:space="0" w:color="auto"/>
        <w:left w:val="none" w:sz="0" w:space="0" w:color="auto"/>
        <w:bottom w:val="none" w:sz="0" w:space="0" w:color="auto"/>
        <w:right w:val="none" w:sz="0" w:space="0" w:color="auto"/>
      </w:divBdr>
      <w:divsChild>
        <w:div w:id="1868251232">
          <w:marLeft w:val="0"/>
          <w:marRight w:val="0"/>
          <w:marTop w:val="0"/>
          <w:marBottom w:val="0"/>
          <w:divBdr>
            <w:top w:val="none" w:sz="0" w:space="0" w:color="auto"/>
            <w:left w:val="none" w:sz="0" w:space="0" w:color="auto"/>
            <w:bottom w:val="none" w:sz="0" w:space="0" w:color="auto"/>
            <w:right w:val="none" w:sz="0" w:space="0" w:color="auto"/>
          </w:divBdr>
          <w:divsChild>
            <w:div w:id="98569420">
              <w:marLeft w:val="0"/>
              <w:marRight w:val="0"/>
              <w:marTop w:val="0"/>
              <w:marBottom w:val="0"/>
              <w:divBdr>
                <w:top w:val="none" w:sz="0" w:space="0" w:color="auto"/>
                <w:left w:val="none" w:sz="0" w:space="0" w:color="auto"/>
                <w:bottom w:val="none" w:sz="0" w:space="0" w:color="auto"/>
                <w:right w:val="none" w:sz="0" w:space="0" w:color="auto"/>
              </w:divBdr>
              <w:divsChild>
                <w:div w:id="288823618">
                  <w:marLeft w:val="0"/>
                  <w:marRight w:val="0"/>
                  <w:marTop w:val="0"/>
                  <w:marBottom w:val="0"/>
                  <w:divBdr>
                    <w:top w:val="none" w:sz="0" w:space="0" w:color="auto"/>
                    <w:left w:val="none" w:sz="0" w:space="0" w:color="auto"/>
                    <w:bottom w:val="none" w:sz="0" w:space="0" w:color="auto"/>
                    <w:right w:val="none" w:sz="0" w:space="0" w:color="auto"/>
                  </w:divBdr>
                  <w:divsChild>
                    <w:div w:id="1254163523">
                      <w:marLeft w:val="0"/>
                      <w:marRight w:val="0"/>
                      <w:marTop w:val="0"/>
                      <w:marBottom w:val="0"/>
                      <w:divBdr>
                        <w:top w:val="none" w:sz="0" w:space="0" w:color="auto"/>
                        <w:left w:val="none" w:sz="0" w:space="0" w:color="auto"/>
                        <w:bottom w:val="none" w:sz="0" w:space="0" w:color="auto"/>
                        <w:right w:val="none" w:sz="0" w:space="0" w:color="auto"/>
                      </w:divBdr>
                      <w:divsChild>
                        <w:div w:id="17800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2611">
      <w:bodyDiv w:val="1"/>
      <w:marLeft w:val="0"/>
      <w:marRight w:val="0"/>
      <w:marTop w:val="0"/>
      <w:marBottom w:val="0"/>
      <w:divBdr>
        <w:top w:val="none" w:sz="0" w:space="0" w:color="auto"/>
        <w:left w:val="none" w:sz="0" w:space="0" w:color="auto"/>
        <w:bottom w:val="none" w:sz="0" w:space="0" w:color="auto"/>
        <w:right w:val="none" w:sz="0" w:space="0" w:color="auto"/>
      </w:divBdr>
      <w:divsChild>
        <w:div w:id="1230655538">
          <w:marLeft w:val="0"/>
          <w:marRight w:val="0"/>
          <w:marTop w:val="0"/>
          <w:marBottom w:val="0"/>
          <w:divBdr>
            <w:top w:val="none" w:sz="0" w:space="0" w:color="auto"/>
            <w:left w:val="none" w:sz="0" w:space="0" w:color="auto"/>
            <w:bottom w:val="none" w:sz="0" w:space="0" w:color="auto"/>
            <w:right w:val="none" w:sz="0" w:space="0" w:color="auto"/>
          </w:divBdr>
          <w:divsChild>
            <w:div w:id="384765318">
              <w:marLeft w:val="0"/>
              <w:marRight w:val="0"/>
              <w:marTop w:val="0"/>
              <w:marBottom w:val="0"/>
              <w:divBdr>
                <w:top w:val="none" w:sz="0" w:space="0" w:color="auto"/>
                <w:left w:val="none" w:sz="0" w:space="0" w:color="auto"/>
                <w:bottom w:val="none" w:sz="0" w:space="0" w:color="auto"/>
                <w:right w:val="none" w:sz="0" w:space="0" w:color="auto"/>
              </w:divBdr>
              <w:divsChild>
                <w:div w:id="1435056970">
                  <w:marLeft w:val="0"/>
                  <w:marRight w:val="0"/>
                  <w:marTop w:val="0"/>
                  <w:marBottom w:val="0"/>
                  <w:divBdr>
                    <w:top w:val="none" w:sz="0" w:space="0" w:color="auto"/>
                    <w:left w:val="none" w:sz="0" w:space="0" w:color="auto"/>
                    <w:bottom w:val="none" w:sz="0" w:space="0" w:color="auto"/>
                    <w:right w:val="none" w:sz="0" w:space="0" w:color="auto"/>
                  </w:divBdr>
                  <w:divsChild>
                    <w:div w:id="1598557894">
                      <w:marLeft w:val="0"/>
                      <w:marRight w:val="0"/>
                      <w:marTop w:val="0"/>
                      <w:marBottom w:val="0"/>
                      <w:divBdr>
                        <w:top w:val="none" w:sz="0" w:space="0" w:color="auto"/>
                        <w:left w:val="none" w:sz="0" w:space="0" w:color="auto"/>
                        <w:bottom w:val="none" w:sz="0" w:space="0" w:color="auto"/>
                        <w:right w:val="none" w:sz="0" w:space="0" w:color="auto"/>
                      </w:divBdr>
                      <w:divsChild>
                        <w:div w:id="1565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3F"/>
    <w:rsid w:val="000E4107"/>
    <w:rsid w:val="00267027"/>
    <w:rsid w:val="00372123"/>
    <w:rsid w:val="0040182C"/>
    <w:rsid w:val="00411883"/>
    <w:rsid w:val="004F417E"/>
    <w:rsid w:val="00575C07"/>
    <w:rsid w:val="006009BC"/>
    <w:rsid w:val="006D1BCE"/>
    <w:rsid w:val="00727CA8"/>
    <w:rsid w:val="00A92F54"/>
    <w:rsid w:val="00B27A46"/>
    <w:rsid w:val="00B832DF"/>
    <w:rsid w:val="00BD13A6"/>
    <w:rsid w:val="00C06C51"/>
    <w:rsid w:val="00C94F94"/>
    <w:rsid w:val="00CE67A1"/>
    <w:rsid w:val="00D0613F"/>
    <w:rsid w:val="00DD3F38"/>
    <w:rsid w:val="00E11FA0"/>
    <w:rsid w:val="00FD6071"/>
    <w:rsid w:val="00FF31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105424B53F8E49EAA90E8FAF46AA0027">
    <w:name w:val="105424B53F8E49EAA90E8FAF46AA0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2.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3.xml><?xml version="1.0" encoding="utf-8"?>
<ds:datastoreItem xmlns:ds="http://schemas.openxmlformats.org/officeDocument/2006/customXml" ds:itemID="{D72694F4-DBE7-49C7-BA38-A48E90F3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Pages>
  <Words>5546</Words>
  <Characters>31613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HP</cp:lastModifiedBy>
  <cp:revision>24</cp:revision>
  <dcterms:created xsi:type="dcterms:W3CDTF">2020-12-10T15:14:00Z</dcterms:created>
  <dcterms:modified xsi:type="dcterms:W3CDTF">2022-02-01T15:17:00Z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